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3EC589" w14:textId="77777777" w:rsidR="00FF0E5D" w:rsidRPr="008566A6" w:rsidRDefault="00FF0E5D" w:rsidP="00782836">
      <w:pPr>
        <w:pStyle w:val="paragraph"/>
        <w:spacing w:before="0" w:beforeAutospacing="0" w:after="0" w:afterAutospacing="0"/>
        <w:jc w:val="both"/>
        <w:textAlignment w:val="baseline"/>
        <w:rPr>
          <w:rStyle w:val="normaltextrun"/>
          <w:b/>
          <w:bCs/>
          <w:sz w:val="22"/>
          <w:szCs w:val="22"/>
          <w:lang w:val="en-US"/>
        </w:rPr>
      </w:pPr>
    </w:p>
    <w:p w14:paraId="120816DC" w14:textId="502CDD07" w:rsidR="00782836" w:rsidRPr="008566A6" w:rsidRDefault="00782836" w:rsidP="00FF0E5D">
      <w:pPr>
        <w:pStyle w:val="paragraph"/>
        <w:spacing w:before="0" w:beforeAutospacing="0" w:after="0" w:afterAutospacing="0"/>
        <w:jc w:val="center"/>
        <w:textAlignment w:val="baseline"/>
        <w:rPr>
          <w:rFonts w:ascii="Segoe UI" w:hAnsi="Segoe UI" w:cs="Segoe UI"/>
          <w:sz w:val="18"/>
          <w:szCs w:val="18"/>
          <w:lang w:val="en-US"/>
        </w:rPr>
      </w:pPr>
      <w:r w:rsidRPr="008566A6">
        <w:rPr>
          <w:rStyle w:val="normaltextrun"/>
          <w:b/>
          <w:bCs/>
          <w:sz w:val="22"/>
          <w:szCs w:val="22"/>
          <w:lang w:val="en-US"/>
        </w:rPr>
        <w:t xml:space="preserve">Our </w:t>
      </w:r>
      <w:proofErr w:type="spellStart"/>
      <w:r w:rsidRPr="008566A6">
        <w:rPr>
          <w:rStyle w:val="normaltextrun"/>
          <w:b/>
          <w:bCs/>
          <w:sz w:val="22"/>
          <w:szCs w:val="22"/>
          <w:lang w:val="en-US"/>
        </w:rPr>
        <w:t>Glocal</w:t>
      </w:r>
      <w:proofErr w:type="spellEnd"/>
      <w:r w:rsidRPr="008566A6">
        <w:rPr>
          <w:rStyle w:val="normaltextrun"/>
          <w:b/>
          <w:bCs/>
          <w:sz w:val="22"/>
          <w:szCs w:val="22"/>
          <w:lang w:val="en-US"/>
        </w:rPr>
        <w:t xml:space="preserve"> Shakespeare: Intercultural Encounters </w:t>
      </w:r>
      <w:proofErr w:type="gramStart"/>
      <w:r w:rsidRPr="008566A6">
        <w:rPr>
          <w:rStyle w:val="normaltextrun"/>
          <w:b/>
          <w:bCs/>
          <w:sz w:val="22"/>
          <w:szCs w:val="22"/>
          <w:lang w:val="en-US"/>
        </w:rPr>
        <w:t>With</w:t>
      </w:r>
      <w:proofErr w:type="gramEnd"/>
      <w:r w:rsidRPr="008566A6">
        <w:rPr>
          <w:rStyle w:val="normaltextrun"/>
          <w:b/>
          <w:bCs/>
          <w:sz w:val="22"/>
          <w:szCs w:val="22"/>
          <w:lang w:val="en-US"/>
        </w:rPr>
        <w:t xml:space="preserve"> The Bard</w:t>
      </w:r>
    </w:p>
    <w:p w14:paraId="5B61B04A" w14:textId="77777777" w:rsidR="00782836" w:rsidRPr="008566A6" w:rsidRDefault="00782836" w:rsidP="00782836">
      <w:pPr>
        <w:pStyle w:val="paragraph"/>
        <w:spacing w:before="0" w:beforeAutospacing="0" w:after="0" w:afterAutospacing="0"/>
        <w:jc w:val="both"/>
        <w:textAlignment w:val="baseline"/>
        <w:rPr>
          <w:rFonts w:ascii="Segoe UI" w:hAnsi="Segoe UI" w:cs="Segoe UI"/>
          <w:sz w:val="18"/>
          <w:szCs w:val="18"/>
          <w:lang w:val="en-US"/>
        </w:rPr>
      </w:pPr>
      <w:r w:rsidRPr="008566A6">
        <w:rPr>
          <w:rStyle w:val="eop"/>
          <w:sz w:val="22"/>
          <w:szCs w:val="22"/>
          <w:lang w:val="en-US"/>
        </w:rPr>
        <w:t> </w:t>
      </w:r>
    </w:p>
    <w:p w14:paraId="4DB4F3D4" w14:textId="77777777" w:rsidR="00782836" w:rsidRPr="008566A6" w:rsidRDefault="00782836" w:rsidP="00782836">
      <w:pPr>
        <w:pStyle w:val="paragraph"/>
        <w:spacing w:before="0" w:beforeAutospacing="0" w:after="0" w:afterAutospacing="0"/>
        <w:jc w:val="both"/>
        <w:textAlignment w:val="baseline"/>
        <w:rPr>
          <w:rFonts w:ascii="Segoe UI" w:hAnsi="Segoe UI" w:cs="Segoe UI"/>
          <w:sz w:val="18"/>
          <w:szCs w:val="18"/>
          <w:lang w:val="en-US"/>
        </w:rPr>
      </w:pPr>
      <w:r w:rsidRPr="008566A6">
        <w:rPr>
          <w:rStyle w:val="normaltextrun"/>
          <w:sz w:val="22"/>
          <w:szCs w:val="22"/>
          <w:lang w:val="en-US"/>
        </w:rPr>
        <w:t xml:space="preserve">Co-hosted by “Turkish </w:t>
      </w:r>
      <w:proofErr w:type="spellStart"/>
      <w:r w:rsidRPr="008566A6">
        <w:rPr>
          <w:rStyle w:val="normaltextrun"/>
          <w:sz w:val="22"/>
          <w:szCs w:val="22"/>
          <w:lang w:val="en-US"/>
        </w:rPr>
        <w:t>Shakespeares</w:t>
      </w:r>
      <w:proofErr w:type="spellEnd"/>
      <w:r w:rsidRPr="008566A6">
        <w:rPr>
          <w:rStyle w:val="normaltextrun"/>
          <w:sz w:val="22"/>
          <w:szCs w:val="22"/>
          <w:lang w:val="en-US"/>
        </w:rPr>
        <w:t xml:space="preserve"> Project” and Istanbul Bilgi University English Language and Literature Department </w:t>
      </w:r>
      <w:r w:rsidRPr="008566A6">
        <w:rPr>
          <w:rStyle w:val="eop"/>
          <w:sz w:val="22"/>
          <w:szCs w:val="22"/>
          <w:lang w:val="en-US"/>
        </w:rPr>
        <w:t> </w:t>
      </w:r>
    </w:p>
    <w:p w14:paraId="31FAE9E7" w14:textId="77777777" w:rsidR="00782836" w:rsidRPr="008566A6" w:rsidRDefault="00782836" w:rsidP="00782836">
      <w:pPr>
        <w:pStyle w:val="paragraph"/>
        <w:spacing w:before="0" w:beforeAutospacing="0" w:after="0" w:afterAutospacing="0"/>
        <w:jc w:val="both"/>
        <w:textAlignment w:val="baseline"/>
        <w:rPr>
          <w:rFonts w:ascii="Segoe UI" w:hAnsi="Segoe UI" w:cs="Segoe UI"/>
          <w:sz w:val="18"/>
          <w:szCs w:val="18"/>
          <w:lang w:val="en-US"/>
        </w:rPr>
      </w:pPr>
      <w:r w:rsidRPr="008566A6">
        <w:rPr>
          <w:rStyle w:val="eop"/>
          <w:sz w:val="22"/>
          <w:szCs w:val="22"/>
          <w:lang w:val="en-US"/>
        </w:rPr>
        <w:t> </w:t>
      </w:r>
    </w:p>
    <w:p w14:paraId="01EC0D40" w14:textId="77777777" w:rsidR="00782836" w:rsidRPr="008566A6" w:rsidRDefault="00782836" w:rsidP="00782836">
      <w:pPr>
        <w:pStyle w:val="paragraph"/>
        <w:spacing w:before="0" w:beforeAutospacing="0" w:after="0" w:afterAutospacing="0"/>
        <w:jc w:val="both"/>
        <w:textAlignment w:val="baseline"/>
        <w:rPr>
          <w:rFonts w:ascii="Segoe UI" w:hAnsi="Segoe UI" w:cs="Segoe UI"/>
          <w:sz w:val="18"/>
          <w:szCs w:val="18"/>
          <w:lang w:val="en-US"/>
        </w:rPr>
      </w:pPr>
      <w:r w:rsidRPr="008566A6">
        <w:rPr>
          <w:rStyle w:val="normaltextrun"/>
          <w:sz w:val="22"/>
          <w:szCs w:val="22"/>
          <w:lang w:val="en-US"/>
        </w:rPr>
        <w:t>19-20 April 2024</w:t>
      </w:r>
      <w:r w:rsidRPr="008566A6">
        <w:rPr>
          <w:rStyle w:val="eop"/>
          <w:sz w:val="22"/>
          <w:szCs w:val="22"/>
          <w:lang w:val="en-US"/>
        </w:rPr>
        <w:t> </w:t>
      </w:r>
    </w:p>
    <w:p w14:paraId="57C50AEB" w14:textId="77777777" w:rsidR="00782836" w:rsidRPr="008566A6" w:rsidRDefault="00782836" w:rsidP="00782836">
      <w:pPr>
        <w:pStyle w:val="paragraph"/>
        <w:spacing w:before="0" w:beforeAutospacing="0" w:after="0" w:afterAutospacing="0"/>
        <w:jc w:val="both"/>
        <w:textAlignment w:val="baseline"/>
        <w:rPr>
          <w:rFonts w:ascii="Segoe UI" w:hAnsi="Segoe UI" w:cs="Segoe UI"/>
          <w:sz w:val="18"/>
          <w:szCs w:val="18"/>
          <w:lang w:val="en-US"/>
        </w:rPr>
      </w:pPr>
      <w:r w:rsidRPr="008566A6">
        <w:rPr>
          <w:rStyle w:val="eop"/>
          <w:sz w:val="22"/>
          <w:szCs w:val="22"/>
          <w:lang w:val="en-US"/>
        </w:rPr>
        <w:t> </w:t>
      </w:r>
    </w:p>
    <w:p w14:paraId="3D40BBD4" w14:textId="72C4945D" w:rsidR="00782836" w:rsidRPr="008566A6" w:rsidRDefault="00782836" w:rsidP="00782836">
      <w:pPr>
        <w:pStyle w:val="paragraph"/>
        <w:spacing w:before="0" w:beforeAutospacing="0" w:after="0" w:afterAutospacing="0"/>
        <w:jc w:val="both"/>
        <w:textAlignment w:val="baseline"/>
        <w:rPr>
          <w:rFonts w:ascii="Segoe UI" w:hAnsi="Segoe UI" w:cs="Segoe UI"/>
          <w:sz w:val="18"/>
          <w:szCs w:val="18"/>
          <w:lang w:val="en-US"/>
        </w:rPr>
      </w:pPr>
      <w:r w:rsidRPr="008566A6">
        <w:rPr>
          <w:rStyle w:val="normaltextrun"/>
          <w:sz w:val="22"/>
          <w:szCs w:val="22"/>
          <w:lang w:val="en-US"/>
        </w:rPr>
        <w:t xml:space="preserve">Venue: </w:t>
      </w:r>
      <w:proofErr w:type="spellStart"/>
      <w:r w:rsidRPr="008566A6">
        <w:rPr>
          <w:rStyle w:val="normaltextrun"/>
          <w:sz w:val="22"/>
          <w:szCs w:val="22"/>
          <w:lang w:val="en-US"/>
        </w:rPr>
        <w:t>Santral</w:t>
      </w:r>
      <w:proofErr w:type="spellEnd"/>
      <w:r w:rsidRPr="008566A6">
        <w:rPr>
          <w:rStyle w:val="normaltextrun"/>
          <w:sz w:val="22"/>
          <w:szCs w:val="22"/>
          <w:lang w:val="en-US"/>
        </w:rPr>
        <w:t xml:space="preserve"> Campus, </w:t>
      </w:r>
      <w:r w:rsidR="006D1D49" w:rsidRPr="008566A6">
        <w:rPr>
          <w:rStyle w:val="normaltextrun"/>
          <w:sz w:val="22"/>
          <w:szCs w:val="22"/>
          <w:lang w:val="en-US"/>
        </w:rPr>
        <w:t xml:space="preserve">Istanbul </w:t>
      </w:r>
      <w:r w:rsidRPr="008566A6">
        <w:rPr>
          <w:rStyle w:val="normaltextrun"/>
          <w:sz w:val="22"/>
          <w:szCs w:val="22"/>
          <w:lang w:val="en-US"/>
        </w:rPr>
        <w:t>Bilgi University, Istanbul, Türkiye</w:t>
      </w:r>
      <w:r w:rsidRPr="008566A6">
        <w:rPr>
          <w:rStyle w:val="eop"/>
          <w:sz w:val="22"/>
          <w:szCs w:val="22"/>
          <w:lang w:val="en-US"/>
        </w:rPr>
        <w:t> </w:t>
      </w:r>
    </w:p>
    <w:p w14:paraId="7772986B" w14:textId="77777777" w:rsidR="00782836" w:rsidRPr="008566A6" w:rsidRDefault="00782836" w:rsidP="00782836">
      <w:pPr>
        <w:pStyle w:val="paragraph"/>
        <w:spacing w:before="0" w:beforeAutospacing="0" w:after="0" w:afterAutospacing="0"/>
        <w:jc w:val="both"/>
        <w:textAlignment w:val="baseline"/>
        <w:rPr>
          <w:rFonts w:ascii="Segoe UI" w:hAnsi="Segoe UI" w:cs="Segoe UI"/>
          <w:sz w:val="18"/>
          <w:szCs w:val="18"/>
          <w:lang w:val="en-US"/>
        </w:rPr>
      </w:pPr>
      <w:r w:rsidRPr="008566A6">
        <w:rPr>
          <w:rStyle w:val="eop"/>
          <w:sz w:val="22"/>
          <w:szCs w:val="22"/>
          <w:lang w:val="en-US"/>
        </w:rPr>
        <w:t> </w:t>
      </w:r>
    </w:p>
    <w:p w14:paraId="024E2A00" w14:textId="77777777" w:rsidR="00782836" w:rsidRPr="008566A6" w:rsidRDefault="00782836" w:rsidP="00782836">
      <w:pPr>
        <w:pStyle w:val="paragraph"/>
        <w:spacing w:before="0" w:beforeAutospacing="0" w:after="0" w:afterAutospacing="0"/>
        <w:jc w:val="both"/>
        <w:textAlignment w:val="baseline"/>
        <w:rPr>
          <w:rFonts w:ascii="Segoe UI" w:hAnsi="Segoe UI" w:cs="Segoe UI"/>
          <w:sz w:val="18"/>
          <w:szCs w:val="18"/>
          <w:lang w:val="en-US"/>
        </w:rPr>
      </w:pPr>
      <w:r w:rsidRPr="008566A6">
        <w:rPr>
          <w:rStyle w:val="normaltextrun"/>
          <w:sz w:val="22"/>
          <w:szCs w:val="22"/>
          <w:lang w:val="en-US"/>
        </w:rPr>
        <w:t xml:space="preserve">Contact: Murat </w:t>
      </w:r>
      <w:proofErr w:type="spellStart"/>
      <w:r w:rsidRPr="008566A6">
        <w:rPr>
          <w:rStyle w:val="normaltextrun"/>
          <w:sz w:val="22"/>
          <w:szCs w:val="22"/>
          <w:lang w:val="en-US"/>
        </w:rPr>
        <w:t>Öğütcü</w:t>
      </w:r>
      <w:proofErr w:type="spellEnd"/>
      <w:r w:rsidRPr="008566A6">
        <w:rPr>
          <w:rStyle w:val="normaltextrun"/>
          <w:sz w:val="22"/>
          <w:szCs w:val="22"/>
          <w:lang w:val="en-US"/>
        </w:rPr>
        <w:t xml:space="preserve"> (</w:t>
      </w:r>
      <w:hyperlink r:id="rId6" w:tgtFrame="_blank" w:history="1">
        <w:r w:rsidRPr="008566A6">
          <w:rPr>
            <w:rStyle w:val="normaltextrun"/>
            <w:color w:val="0563C1"/>
            <w:sz w:val="22"/>
            <w:szCs w:val="22"/>
            <w:u w:val="single"/>
            <w:lang w:val="en-US"/>
          </w:rPr>
          <w:t>murat_ogutcu@yahoo.com</w:t>
        </w:r>
      </w:hyperlink>
      <w:r w:rsidRPr="008566A6">
        <w:rPr>
          <w:rStyle w:val="normaltextrun"/>
          <w:sz w:val="22"/>
          <w:szCs w:val="22"/>
          <w:lang w:val="en-US"/>
        </w:rPr>
        <w:t>) and İnci Bilgin Tekin (</w:t>
      </w:r>
      <w:hyperlink r:id="rId7" w:tgtFrame="_blank" w:history="1">
        <w:r w:rsidRPr="008566A6">
          <w:rPr>
            <w:rStyle w:val="normaltextrun"/>
            <w:color w:val="0563C1"/>
            <w:sz w:val="22"/>
            <w:szCs w:val="22"/>
            <w:u w:val="single"/>
            <w:shd w:val="clear" w:color="auto" w:fill="FFFFFF"/>
            <w:lang w:val="en-US"/>
          </w:rPr>
          <w:t>inci.bilgin@bilgi.edu.tr</w:t>
        </w:r>
      </w:hyperlink>
      <w:r w:rsidRPr="008566A6">
        <w:rPr>
          <w:rStyle w:val="normaltextrun"/>
          <w:sz w:val="22"/>
          <w:szCs w:val="22"/>
          <w:lang w:val="en-US"/>
        </w:rPr>
        <w:t>)</w:t>
      </w:r>
      <w:r w:rsidRPr="008566A6">
        <w:rPr>
          <w:rStyle w:val="eop"/>
          <w:sz w:val="22"/>
          <w:szCs w:val="22"/>
          <w:lang w:val="en-US"/>
        </w:rPr>
        <w:t> </w:t>
      </w:r>
    </w:p>
    <w:p w14:paraId="0BADEF7C" w14:textId="77777777" w:rsidR="00782836" w:rsidRPr="008566A6" w:rsidRDefault="00782836" w:rsidP="00782836">
      <w:pPr>
        <w:pStyle w:val="paragraph"/>
        <w:spacing w:before="0" w:beforeAutospacing="0" w:after="0" w:afterAutospacing="0"/>
        <w:jc w:val="both"/>
        <w:textAlignment w:val="baseline"/>
        <w:rPr>
          <w:rFonts w:ascii="Segoe UI" w:hAnsi="Segoe UI" w:cs="Segoe UI"/>
          <w:sz w:val="18"/>
          <w:szCs w:val="18"/>
          <w:lang w:val="en-US"/>
        </w:rPr>
      </w:pPr>
      <w:r w:rsidRPr="008566A6">
        <w:rPr>
          <w:rStyle w:val="eop"/>
          <w:sz w:val="22"/>
          <w:szCs w:val="22"/>
          <w:lang w:val="en-US"/>
        </w:rPr>
        <w:t> </w:t>
      </w:r>
    </w:p>
    <w:p w14:paraId="2AC92558" w14:textId="77777777" w:rsidR="00782836" w:rsidRPr="008566A6" w:rsidRDefault="00782836" w:rsidP="00782836">
      <w:pPr>
        <w:pStyle w:val="paragraph"/>
        <w:spacing w:before="0" w:beforeAutospacing="0" w:after="0" w:afterAutospacing="0"/>
        <w:jc w:val="both"/>
        <w:textAlignment w:val="baseline"/>
        <w:rPr>
          <w:rFonts w:ascii="Segoe UI" w:hAnsi="Segoe UI" w:cs="Segoe UI"/>
          <w:sz w:val="18"/>
          <w:szCs w:val="18"/>
          <w:lang w:val="en-US"/>
        </w:rPr>
      </w:pPr>
      <w:r w:rsidRPr="008566A6">
        <w:rPr>
          <w:rStyle w:val="normaltextrun"/>
          <w:sz w:val="22"/>
          <w:szCs w:val="22"/>
          <w:lang w:val="en-US"/>
        </w:rPr>
        <w:t>Deadline for abstracts and bios: 20.02.2024</w:t>
      </w:r>
      <w:r w:rsidRPr="008566A6">
        <w:rPr>
          <w:rStyle w:val="eop"/>
          <w:sz w:val="22"/>
          <w:szCs w:val="22"/>
          <w:lang w:val="en-US"/>
        </w:rPr>
        <w:t> </w:t>
      </w:r>
    </w:p>
    <w:p w14:paraId="01AA5B68" w14:textId="77777777" w:rsidR="00782836" w:rsidRPr="008566A6" w:rsidRDefault="00782836" w:rsidP="00782836">
      <w:pPr>
        <w:pStyle w:val="paragraph"/>
        <w:spacing w:before="0" w:beforeAutospacing="0" w:after="0" w:afterAutospacing="0"/>
        <w:jc w:val="both"/>
        <w:textAlignment w:val="baseline"/>
        <w:rPr>
          <w:rFonts w:ascii="Segoe UI" w:hAnsi="Segoe UI" w:cs="Segoe UI"/>
          <w:sz w:val="18"/>
          <w:szCs w:val="18"/>
          <w:lang w:val="en-US"/>
        </w:rPr>
      </w:pPr>
      <w:r w:rsidRPr="008566A6">
        <w:rPr>
          <w:rStyle w:val="eop"/>
          <w:sz w:val="22"/>
          <w:szCs w:val="22"/>
          <w:lang w:val="en-US"/>
        </w:rPr>
        <w:t> </w:t>
      </w:r>
    </w:p>
    <w:p w14:paraId="7F816315" w14:textId="77777777" w:rsidR="00782836" w:rsidRPr="008566A6" w:rsidRDefault="00782836" w:rsidP="00782836">
      <w:pPr>
        <w:pStyle w:val="paragraph"/>
        <w:spacing w:before="0" w:beforeAutospacing="0" w:after="0" w:afterAutospacing="0"/>
        <w:jc w:val="both"/>
        <w:textAlignment w:val="baseline"/>
        <w:rPr>
          <w:rFonts w:ascii="Segoe UI" w:hAnsi="Segoe UI" w:cs="Segoe UI"/>
          <w:sz w:val="18"/>
          <w:szCs w:val="18"/>
          <w:lang w:val="en-US"/>
        </w:rPr>
      </w:pPr>
      <w:r w:rsidRPr="008566A6">
        <w:rPr>
          <w:rStyle w:val="normaltextrun"/>
          <w:sz w:val="22"/>
          <w:szCs w:val="22"/>
          <w:lang w:val="en-US"/>
        </w:rPr>
        <w:t xml:space="preserve">As Graham Holderness addresses in </w:t>
      </w:r>
      <w:r w:rsidRPr="008566A6">
        <w:rPr>
          <w:rStyle w:val="normaltextrun"/>
          <w:i/>
          <w:iCs/>
          <w:sz w:val="22"/>
          <w:szCs w:val="22"/>
          <w:lang w:val="en-US"/>
        </w:rPr>
        <w:t>The Shakespeare Myth</w:t>
      </w:r>
      <w:r w:rsidRPr="008566A6">
        <w:rPr>
          <w:rStyle w:val="normaltextrun"/>
          <w:sz w:val="22"/>
          <w:szCs w:val="22"/>
          <w:lang w:val="en-US"/>
        </w:rPr>
        <w:t>, “Shakespeare is, here, now, always, what is currently being made of him” or borrowing Gary Taylor’s term, “</w:t>
      </w:r>
      <w:proofErr w:type="spellStart"/>
      <w:r w:rsidRPr="008566A6">
        <w:rPr>
          <w:rStyle w:val="normaltextrun"/>
          <w:sz w:val="22"/>
          <w:szCs w:val="22"/>
          <w:lang w:val="en-US"/>
        </w:rPr>
        <w:t>Shakesperotics</w:t>
      </w:r>
      <w:proofErr w:type="spellEnd"/>
      <w:r w:rsidRPr="008566A6">
        <w:rPr>
          <w:rStyle w:val="normaltextrun"/>
          <w:sz w:val="22"/>
          <w:szCs w:val="22"/>
          <w:lang w:val="en-US"/>
        </w:rPr>
        <w:t xml:space="preserve">”, which broadly refers to the body of studies “embracing everything that a society does in the name- variously spelled-of Shakespeare.” (1989, 6), the contemporary academic dialogue with Shakespeare inevitably addresses the context of “plural </w:t>
      </w:r>
      <w:proofErr w:type="spellStart"/>
      <w:r w:rsidRPr="008566A6">
        <w:rPr>
          <w:rStyle w:val="normaltextrun"/>
          <w:sz w:val="22"/>
          <w:szCs w:val="22"/>
          <w:lang w:val="en-US"/>
        </w:rPr>
        <w:t>Shakespeares</w:t>
      </w:r>
      <w:proofErr w:type="spellEnd"/>
      <w:r w:rsidRPr="008566A6">
        <w:rPr>
          <w:rStyle w:val="normaltextrun"/>
          <w:sz w:val="22"/>
          <w:szCs w:val="22"/>
          <w:lang w:val="en-US"/>
        </w:rPr>
        <w:t>”, as Terence Hawkes had introduced to Shakespeare scholarship.  </w:t>
      </w:r>
      <w:r w:rsidRPr="008566A6">
        <w:rPr>
          <w:rStyle w:val="eop"/>
          <w:sz w:val="22"/>
          <w:szCs w:val="22"/>
          <w:lang w:val="en-US"/>
        </w:rPr>
        <w:t> </w:t>
      </w:r>
    </w:p>
    <w:p w14:paraId="21C30AF7" w14:textId="77777777" w:rsidR="00782836" w:rsidRPr="008566A6" w:rsidRDefault="00782836" w:rsidP="00782836">
      <w:pPr>
        <w:pStyle w:val="paragraph"/>
        <w:spacing w:before="0" w:beforeAutospacing="0" w:after="0" w:afterAutospacing="0"/>
        <w:jc w:val="both"/>
        <w:textAlignment w:val="baseline"/>
        <w:rPr>
          <w:rFonts w:ascii="Segoe UI" w:hAnsi="Segoe UI" w:cs="Segoe UI"/>
          <w:sz w:val="18"/>
          <w:szCs w:val="18"/>
          <w:lang w:val="en-US"/>
        </w:rPr>
      </w:pPr>
      <w:r w:rsidRPr="008566A6">
        <w:rPr>
          <w:rStyle w:val="eop"/>
          <w:sz w:val="22"/>
          <w:szCs w:val="22"/>
          <w:lang w:val="en-US"/>
        </w:rPr>
        <w:t> </w:t>
      </w:r>
    </w:p>
    <w:p w14:paraId="52886365" w14:textId="77777777" w:rsidR="00782836" w:rsidRPr="008566A6" w:rsidRDefault="00782836" w:rsidP="00782836">
      <w:pPr>
        <w:pStyle w:val="paragraph"/>
        <w:spacing w:before="0" w:beforeAutospacing="0" w:after="0" w:afterAutospacing="0"/>
        <w:jc w:val="both"/>
        <w:textAlignment w:val="baseline"/>
        <w:rPr>
          <w:rFonts w:ascii="Segoe UI" w:hAnsi="Segoe UI" w:cs="Segoe UI"/>
          <w:sz w:val="18"/>
          <w:szCs w:val="18"/>
          <w:lang w:val="en-US"/>
        </w:rPr>
      </w:pPr>
      <w:r w:rsidRPr="008566A6">
        <w:rPr>
          <w:rStyle w:val="normaltextrun"/>
          <w:sz w:val="22"/>
          <w:szCs w:val="22"/>
          <w:lang w:val="en-US"/>
        </w:rPr>
        <w:t>The more we bring our local contexts into our receptions of Shakespeare, the more we reinforce his globally canonical status.  On the other hand, it is the global Shakespeare which enables any potential of such local transfers. </w:t>
      </w:r>
      <w:r w:rsidRPr="008566A6">
        <w:rPr>
          <w:rStyle w:val="eop"/>
          <w:sz w:val="22"/>
          <w:szCs w:val="22"/>
          <w:lang w:val="en-US"/>
        </w:rPr>
        <w:t> </w:t>
      </w:r>
    </w:p>
    <w:p w14:paraId="555A0656" w14:textId="77777777" w:rsidR="00782836" w:rsidRPr="008566A6" w:rsidRDefault="00782836" w:rsidP="00782836">
      <w:pPr>
        <w:pStyle w:val="paragraph"/>
        <w:spacing w:before="0" w:beforeAutospacing="0" w:after="0" w:afterAutospacing="0"/>
        <w:jc w:val="both"/>
        <w:textAlignment w:val="baseline"/>
        <w:rPr>
          <w:rFonts w:ascii="Segoe UI" w:hAnsi="Segoe UI" w:cs="Segoe UI"/>
          <w:sz w:val="18"/>
          <w:szCs w:val="18"/>
          <w:lang w:val="en-US"/>
        </w:rPr>
      </w:pPr>
      <w:r w:rsidRPr="008566A6">
        <w:rPr>
          <w:rStyle w:val="eop"/>
          <w:sz w:val="22"/>
          <w:szCs w:val="22"/>
          <w:lang w:val="en-US"/>
        </w:rPr>
        <w:t> </w:t>
      </w:r>
    </w:p>
    <w:p w14:paraId="79B1F99D" w14:textId="722C3E21" w:rsidR="00782836" w:rsidRPr="008566A6" w:rsidRDefault="00782836" w:rsidP="00782836">
      <w:pPr>
        <w:pStyle w:val="paragraph"/>
        <w:spacing w:before="0" w:beforeAutospacing="0" w:after="0" w:afterAutospacing="0"/>
        <w:jc w:val="both"/>
        <w:textAlignment w:val="baseline"/>
        <w:rPr>
          <w:rFonts w:ascii="Segoe UI" w:hAnsi="Segoe UI" w:cs="Segoe UI"/>
          <w:sz w:val="18"/>
          <w:szCs w:val="18"/>
          <w:lang w:val="en-US"/>
        </w:rPr>
      </w:pPr>
      <w:r w:rsidRPr="008566A6">
        <w:rPr>
          <w:rStyle w:val="normaltextrun"/>
          <w:sz w:val="22"/>
          <w:szCs w:val="22"/>
          <w:lang w:val="en-US"/>
        </w:rPr>
        <w:t>Given the exciting context of the 460</w:t>
      </w:r>
      <w:r w:rsidRPr="008566A6">
        <w:rPr>
          <w:rStyle w:val="normaltextrun"/>
          <w:sz w:val="17"/>
          <w:szCs w:val="17"/>
          <w:vertAlign w:val="superscript"/>
          <w:lang w:val="en-US"/>
        </w:rPr>
        <w:t>th</w:t>
      </w:r>
      <w:r w:rsidRPr="008566A6">
        <w:rPr>
          <w:rStyle w:val="normaltextrun"/>
          <w:sz w:val="22"/>
          <w:szCs w:val="22"/>
          <w:lang w:val="en-US"/>
        </w:rPr>
        <w:t xml:space="preserve"> anniversary of Shakespeare’s birth in April 2024, we gladly invite national and international academics to share our enthusiasm. Panel (</w:t>
      </w:r>
      <w:r w:rsidR="0030284C" w:rsidRPr="008566A6">
        <w:rPr>
          <w:rStyle w:val="normaltextrun"/>
          <w:sz w:val="22"/>
          <w:szCs w:val="22"/>
          <w:lang w:val="en-US"/>
        </w:rPr>
        <w:t>1-hour</w:t>
      </w:r>
      <w:r w:rsidRPr="008566A6">
        <w:rPr>
          <w:rStyle w:val="normaltextrun"/>
          <w:sz w:val="22"/>
          <w:szCs w:val="22"/>
          <w:lang w:val="en-US"/>
        </w:rPr>
        <w:t xml:space="preserve"> panels) and individual proposals (</w:t>
      </w:r>
      <w:r w:rsidR="0030284C" w:rsidRPr="008566A6">
        <w:rPr>
          <w:rStyle w:val="normaltextrun"/>
          <w:sz w:val="22"/>
          <w:szCs w:val="22"/>
          <w:lang w:val="en-US"/>
        </w:rPr>
        <w:t>20-minute</w:t>
      </w:r>
      <w:r w:rsidRPr="008566A6">
        <w:rPr>
          <w:rStyle w:val="normaltextrun"/>
          <w:sz w:val="22"/>
          <w:szCs w:val="22"/>
          <w:lang w:val="en-US"/>
        </w:rPr>
        <w:t xml:space="preserve"> presentations) including but not limited to the following subjects, are highly encouraged: </w:t>
      </w:r>
      <w:r w:rsidRPr="008566A6">
        <w:rPr>
          <w:rStyle w:val="eop"/>
          <w:sz w:val="22"/>
          <w:szCs w:val="22"/>
          <w:lang w:val="en-US"/>
        </w:rPr>
        <w:t> </w:t>
      </w:r>
    </w:p>
    <w:p w14:paraId="3BC1FD36" w14:textId="77777777" w:rsidR="00782836" w:rsidRPr="008566A6" w:rsidRDefault="00782836" w:rsidP="00782836">
      <w:pPr>
        <w:pStyle w:val="paragraph"/>
        <w:spacing w:before="0" w:beforeAutospacing="0" w:after="0" w:afterAutospacing="0"/>
        <w:jc w:val="both"/>
        <w:textAlignment w:val="baseline"/>
        <w:rPr>
          <w:rFonts w:ascii="Segoe UI" w:hAnsi="Segoe UI" w:cs="Segoe UI"/>
          <w:sz w:val="18"/>
          <w:szCs w:val="18"/>
          <w:lang w:val="en-US"/>
        </w:rPr>
      </w:pPr>
      <w:r w:rsidRPr="008566A6">
        <w:rPr>
          <w:rStyle w:val="eop"/>
          <w:sz w:val="22"/>
          <w:szCs w:val="22"/>
          <w:lang w:val="en-US"/>
        </w:rPr>
        <w:t> </w:t>
      </w:r>
    </w:p>
    <w:p w14:paraId="1C1BE027" w14:textId="77777777" w:rsidR="00782836" w:rsidRPr="008566A6" w:rsidRDefault="00782836" w:rsidP="00782836">
      <w:pPr>
        <w:pStyle w:val="paragraph"/>
        <w:spacing w:before="0" w:beforeAutospacing="0" w:after="0" w:afterAutospacing="0"/>
        <w:jc w:val="both"/>
        <w:textAlignment w:val="baseline"/>
        <w:rPr>
          <w:rFonts w:ascii="Segoe UI" w:hAnsi="Segoe UI" w:cs="Segoe UI"/>
          <w:sz w:val="18"/>
          <w:szCs w:val="18"/>
          <w:lang w:val="en-US"/>
        </w:rPr>
      </w:pPr>
      <w:r w:rsidRPr="008566A6">
        <w:rPr>
          <w:rStyle w:val="normaltextrun"/>
          <w:sz w:val="22"/>
          <w:szCs w:val="22"/>
          <w:lang w:val="en-US"/>
        </w:rPr>
        <w:t>-Iconic Shakespeare</w:t>
      </w:r>
      <w:r w:rsidRPr="008566A6">
        <w:rPr>
          <w:rStyle w:val="eop"/>
          <w:sz w:val="22"/>
          <w:szCs w:val="22"/>
          <w:lang w:val="en-US"/>
        </w:rPr>
        <w:t> </w:t>
      </w:r>
    </w:p>
    <w:p w14:paraId="74730258" w14:textId="77777777" w:rsidR="00782836" w:rsidRPr="008566A6" w:rsidRDefault="00782836" w:rsidP="00782836">
      <w:pPr>
        <w:pStyle w:val="paragraph"/>
        <w:spacing w:before="0" w:beforeAutospacing="0" w:after="0" w:afterAutospacing="0"/>
        <w:jc w:val="both"/>
        <w:textAlignment w:val="baseline"/>
        <w:rPr>
          <w:rFonts w:ascii="Segoe UI" w:hAnsi="Segoe UI" w:cs="Segoe UI"/>
          <w:sz w:val="18"/>
          <w:szCs w:val="18"/>
          <w:lang w:val="en-US"/>
        </w:rPr>
      </w:pPr>
      <w:r w:rsidRPr="008566A6">
        <w:rPr>
          <w:rStyle w:val="normaltextrun"/>
          <w:sz w:val="22"/>
          <w:szCs w:val="22"/>
          <w:lang w:val="en-US"/>
        </w:rPr>
        <w:t>-Screening Shakespeare </w:t>
      </w:r>
      <w:r w:rsidRPr="008566A6">
        <w:rPr>
          <w:rStyle w:val="eop"/>
          <w:sz w:val="22"/>
          <w:szCs w:val="22"/>
          <w:lang w:val="en-US"/>
        </w:rPr>
        <w:t> </w:t>
      </w:r>
    </w:p>
    <w:p w14:paraId="7B2DE36D" w14:textId="77777777" w:rsidR="00782836" w:rsidRPr="008566A6" w:rsidRDefault="00782836" w:rsidP="00782836">
      <w:pPr>
        <w:pStyle w:val="paragraph"/>
        <w:spacing w:before="0" w:beforeAutospacing="0" w:after="0" w:afterAutospacing="0"/>
        <w:jc w:val="both"/>
        <w:textAlignment w:val="baseline"/>
        <w:rPr>
          <w:rFonts w:ascii="Segoe UI" w:hAnsi="Segoe UI" w:cs="Segoe UI"/>
          <w:sz w:val="18"/>
          <w:szCs w:val="18"/>
          <w:lang w:val="en-US"/>
        </w:rPr>
      </w:pPr>
      <w:r w:rsidRPr="008566A6">
        <w:rPr>
          <w:rStyle w:val="normaltextrun"/>
          <w:sz w:val="22"/>
          <w:szCs w:val="22"/>
          <w:lang w:val="en-US"/>
        </w:rPr>
        <w:t>-Staging Shakespeare</w:t>
      </w:r>
      <w:r w:rsidRPr="008566A6">
        <w:rPr>
          <w:rStyle w:val="eop"/>
          <w:sz w:val="22"/>
          <w:szCs w:val="22"/>
          <w:lang w:val="en-US"/>
        </w:rPr>
        <w:t> </w:t>
      </w:r>
    </w:p>
    <w:p w14:paraId="2A7AB75F" w14:textId="77777777" w:rsidR="00782836" w:rsidRPr="008566A6" w:rsidRDefault="00782836" w:rsidP="00782836">
      <w:pPr>
        <w:pStyle w:val="paragraph"/>
        <w:spacing w:before="0" w:beforeAutospacing="0" w:after="0" w:afterAutospacing="0"/>
        <w:jc w:val="both"/>
        <w:textAlignment w:val="baseline"/>
        <w:rPr>
          <w:rFonts w:ascii="Segoe UI" w:hAnsi="Segoe UI" w:cs="Segoe UI"/>
          <w:sz w:val="18"/>
          <w:szCs w:val="18"/>
          <w:lang w:val="en-US"/>
        </w:rPr>
      </w:pPr>
      <w:r w:rsidRPr="008566A6">
        <w:rPr>
          <w:rStyle w:val="normaltextrun"/>
          <w:sz w:val="22"/>
          <w:szCs w:val="22"/>
          <w:lang w:val="en-US"/>
        </w:rPr>
        <w:t>-Engendering Shakespeare</w:t>
      </w:r>
      <w:r w:rsidRPr="008566A6">
        <w:rPr>
          <w:rStyle w:val="eop"/>
          <w:sz w:val="22"/>
          <w:szCs w:val="22"/>
          <w:lang w:val="en-US"/>
        </w:rPr>
        <w:t> </w:t>
      </w:r>
    </w:p>
    <w:p w14:paraId="40D98B35" w14:textId="77777777" w:rsidR="00782836" w:rsidRPr="008566A6" w:rsidRDefault="00782836" w:rsidP="00782836">
      <w:pPr>
        <w:pStyle w:val="paragraph"/>
        <w:spacing w:before="0" w:beforeAutospacing="0" w:after="0" w:afterAutospacing="0"/>
        <w:jc w:val="both"/>
        <w:textAlignment w:val="baseline"/>
        <w:rPr>
          <w:rFonts w:ascii="Segoe UI" w:hAnsi="Segoe UI" w:cs="Segoe UI"/>
          <w:sz w:val="18"/>
          <w:szCs w:val="18"/>
          <w:lang w:val="en-US"/>
        </w:rPr>
      </w:pPr>
      <w:r w:rsidRPr="008566A6">
        <w:rPr>
          <w:rStyle w:val="normaltextrun"/>
          <w:sz w:val="22"/>
          <w:szCs w:val="22"/>
          <w:lang w:val="en-US"/>
        </w:rPr>
        <w:t xml:space="preserve">-(Post)colonial </w:t>
      </w:r>
      <w:proofErr w:type="spellStart"/>
      <w:r w:rsidRPr="008566A6">
        <w:rPr>
          <w:rStyle w:val="normaltextrun"/>
          <w:sz w:val="22"/>
          <w:szCs w:val="22"/>
          <w:lang w:val="en-US"/>
        </w:rPr>
        <w:t>Shakespeares</w:t>
      </w:r>
      <w:proofErr w:type="spellEnd"/>
      <w:r w:rsidRPr="008566A6">
        <w:rPr>
          <w:rStyle w:val="eop"/>
          <w:sz w:val="22"/>
          <w:szCs w:val="22"/>
          <w:lang w:val="en-US"/>
        </w:rPr>
        <w:t> </w:t>
      </w:r>
    </w:p>
    <w:p w14:paraId="614B9C7B" w14:textId="348103D0" w:rsidR="00C073CF" w:rsidRPr="008566A6" w:rsidRDefault="00782836" w:rsidP="00782836">
      <w:pPr>
        <w:pStyle w:val="paragraph"/>
        <w:spacing w:before="0" w:beforeAutospacing="0" w:after="0" w:afterAutospacing="0"/>
        <w:jc w:val="both"/>
        <w:textAlignment w:val="baseline"/>
        <w:rPr>
          <w:rStyle w:val="normaltextrun"/>
          <w:sz w:val="22"/>
          <w:szCs w:val="22"/>
          <w:lang w:val="en-US"/>
        </w:rPr>
      </w:pPr>
      <w:r w:rsidRPr="008566A6">
        <w:rPr>
          <w:rStyle w:val="normaltextrun"/>
          <w:sz w:val="22"/>
          <w:szCs w:val="22"/>
          <w:lang w:val="en-US"/>
        </w:rPr>
        <w:t>-</w:t>
      </w:r>
      <w:r w:rsidR="00C073CF" w:rsidRPr="008566A6">
        <w:rPr>
          <w:rStyle w:val="normaltextrun"/>
          <w:sz w:val="22"/>
          <w:szCs w:val="22"/>
          <w:lang w:val="en-US"/>
        </w:rPr>
        <w:t xml:space="preserve">Global </w:t>
      </w:r>
      <w:proofErr w:type="spellStart"/>
      <w:r w:rsidR="00C073CF" w:rsidRPr="008566A6">
        <w:rPr>
          <w:rStyle w:val="normaltextrun"/>
          <w:sz w:val="22"/>
          <w:szCs w:val="22"/>
          <w:lang w:val="en-US"/>
        </w:rPr>
        <w:t>Shakespeares</w:t>
      </w:r>
      <w:proofErr w:type="spellEnd"/>
    </w:p>
    <w:p w14:paraId="3CD7A693" w14:textId="77777777" w:rsidR="00C073CF" w:rsidRPr="008566A6" w:rsidRDefault="00C073CF" w:rsidP="00C073CF">
      <w:pPr>
        <w:pStyle w:val="paragraph"/>
        <w:spacing w:before="0" w:beforeAutospacing="0" w:after="0" w:afterAutospacing="0"/>
        <w:jc w:val="both"/>
        <w:textAlignment w:val="baseline"/>
        <w:rPr>
          <w:rFonts w:ascii="Segoe UI" w:hAnsi="Segoe UI" w:cs="Segoe UI"/>
          <w:sz w:val="18"/>
          <w:szCs w:val="18"/>
          <w:lang w:val="en-US"/>
        </w:rPr>
      </w:pPr>
      <w:r w:rsidRPr="008566A6">
        <w:rPr>
          <w:rStyle w:val="normaltextrun"/>
          <w:sz w:val="22"/>
          <w:szCs w:val="22"/>
          <w:lang w:val="en-US"/>
        </w:rPr>
        <w:t xml:space="preserve">-Indigenizing Shakespeare (Translations, adaptations, </w:t>
      </w:r>
      <w:proofErr w:type="spellStart"/>
      <w:r w:rsidRPr="008566A6">
        <w:rPr>
          <w:rStyle w:val="normaltextrun"/>
          <w:sz w:val="22"/>
          <w:szCs w:val="22"/>
          <w:lang w:val="en-US"/>
        </w:rPr>
        <w:t>tradaptations</w:t>
      </w:r>
      <w:proofErr w:type="spellEnd"/>
      <w:r w:rsidRPr="008566A6">
        <w:rPr>
          <w:rStyle w:val="normaltextrun"/>
          <w:sz w:val="22"/>
          <w:szCs w:val="22"/>
          <w:lang w:val="en-US"/>
        </w:rPr>
        <w:t>, and other forms of rewriting) </w:t>
      </w:r>
      <w:r w:rsidRPr="008566A6">
        <w:rPr>
          <w:rStyle w:val="eop"/>
          <w:sz w:val="22"/>
          <w:szCs w:val="22"/>
          <w:lang w:val="en-US"/>
        </w:rPr>
        <w:t> </w:t>
      </w:r>
    </w:p>
    <w:p w14:paraId="31FE47C8" w14:textId="77777777" w:rsidR="00C073CF" w:rsidRPr="008566A6" w:rsidRDefault="00C073CF" w:rsidP="00782836">
      <w:pPr>
        <w:pStyle w:val="paragraph"/>
        <w:spacing w:before="0" w:beforeAutospacing="0" w:after="0" w:afterAutospacing="0"/>
        <w:jc w:val="both"/>
        <w:textAlignment w:val="baseline"/>
        <w:rPr>
          <w:rStyle w:val="normaltextrun"/>
          <w:sz w:val="22"/>
          <w:szCs w:val="22"/>
          <w:lang w:val="en-US"/>
        </w:rPr>
      </w:pPr>
      <w:r w:rsidRPr="008566A6">
        <w:rPr>
          <w:rStyle w:val="normaltextrun"/>
          <w:sz w:val="22"/>
          <w:szCs w:val="22"/>
          <w:lang w:val="en-US"/>
        </w:rPr>
        <w:t>-Shakespeare and Digital Humanities</w:t>
      </w:r>
    </w:p>
    <w:p w14:paraId="74BE45F8" w14:textId="14B50F27" w:rsidR="00782836" w:rsidRPr="008566A6" w:rsidRDefault="00C073CF" w:rsidP="00782836">
      <w:pPr>
        <w:pStyle w:val="paragraph"/>
        <w:spacing w:before="0" w:beforeAutospacing="0" w:after="0" w:afterAutospacing="0"/>
        <w:jc w:val="both"/>
        <w:textAlignment w:val="baseline"/>
        <w:rPr>
          <w:rFonts w:ascii="Segoe UI" w:hAnsi="Segoe UI" w:cs="Segoe UI"/>
          <w:sz w:val="18"/>
          <w:szCs w:val="18"/>
          <w:lang w:val="en-US"/>
        </w:rPr>
      </w:pPr>
      <w:r w:rsidRPr="008566A6">
        <w:rPr>
          <w:rStyle w:val="normaltextrun"/>
          <w:sz w:val="22"/>
          <w:szCs w:val="22"/>
          <w:lang w:val="en-US"/>
        </w:rPr>
        <w:t>-Shakespeare and New Media</w:t>
      </w:r>
      <w:r w:rsidR="00782836" w:rsidRPr="008566A6">
        <w:rPr>
          <w:rStyle w:val="eop"/>
          <w:sz w:val="22"/>
          <w:szCs w:val="22"/>
          <w:lang w:val="en-US"/>
        </w:rPr>
        <w:t> </w:t>
      </w:r>
    </w:p>
    <w:p w14:paraId="0AB7B1CF" w14:textId="77777777" w:rsidR="00782836" w:rsidRPr="008566A6" w:rsidRDefault="00782836" w:rsidP="00782836">
      <w:pPr>
        <w:pStyle w:val="paragraph"/>
        <w:spacing w:before="0" w:beforeAutospacing="0" w:after="0" w:afterAutospacing="0"/>
        <w:jc w:val="both"/>
        <w:textAlignment w:val="baseline"/>
        <w:rPr>
          <w:rFonts w:ascii="Segoe UI" w:hAnsi="Segoe UI" w:cs="Segoe UI"/>
          <w:sz w:val="18"/>
          <w:szCs w:val="18"/>
          <w:lang w:val="en-US"/>
        </w:rPr>
      </w:pPr>
      <w:r w:rsidRPr="008566A6">
        <w:rPr>
          <w:rStyle w:val="normaltextrun"/>
          <w:sz w:val="22"/>
          <w:szCs w:val="22"/>
          <w:lang w:val="en-US"/>
        </w:rPr>
        <w:t>-Teaching Shakespeare</w:t>
      </w:r>
      <w:r w:rsidRPr="008566A6">
        <w:rPr>
          <w:rStyle w:val="eop"/>
          <w:sz w:val="22"/>
          <w:szCs w:val="22"/>
          <w:lang w:val="en-US"/>
        </w:rPr>
        <w:t> </w:t>
      </w:r>
    </w:p>
    <w:p w14:paraId="442D12CA" w14:textId="77777777" w:rsidR="00782836" w:rsidRPr="008566A6" w:rsidRDefault="00782836" w:rsidP="00782836">
      <w:pPr>
        <w:pStyle w:val="paragraph"/>
        <w:spacing w:before="0" w:beforeAutospacing="0" w:after="0" w:afterAutospacing="0"/>
        <w:jc w:val="both"/>
        <w:textAlignment w:val="baseline"/>
        <w:rPr>
          <w:rFonts w:ascii="Segoe UI" w:hAnsi="Segoe UI" w:cs="Segoe UI"/>
          <w:sz w:val="18"/>
          <w:szCs w:val="18"/>
          <w:lang w:val="en-US"/>
        </w:rPr>
      </w:pPr>
      <w:r w:rsidRPr="008566A6">
        <w:rPr>
          <w:rStyle w:val="eop"/>
          <w:sz w:val="22"/>
          <w:szCs w:val="22"/>
          <w:lang w:val="en-US"/>
        </w:rPr>
        <w:t> </w:t>
      </w:r>
    </w:p>
    <w:p w14:paraId="103698E4" w14:textId="77777777" w:rsidR="00782836" w:rsidRPr="008566A6" w:rsidRDefault="00782836" w:rsidP="00782836">
      <w:pPr>
        <w:pStyle w:val="paragraph"/>
        <w:spacing w:before="0" w:beforeAutospacing="0" w:after="0" w:afterAutospacing="0"/>
        <w:jc w:val="both"/>
        <w:textAlignment w:val="baseline"/>
        <w:rPr>
          <w:rFonts w:ascii="Segoe UI" w:hAnsi="Segoe UI" w:cs="Segoe UI"/>
          <w:sz w:val="18"/>
          <w:szCs w:val="18"/>
          <w:lang w:val="en-US"/>
        </w:rPr>
      </w:pPr>
      <w:r w:rsidRPr="008566A6">
        <w:rPr>
          <w:rStyle w:val="normaltextrun"/>
          <w:sz w:val="22"/>
          <w:szCs w:val="22"/>
          <w:lang w:val="en-US"/>
        </w:rPr>
        <w:t xml:space="preserve">Please send a 250-word abstract, a short bio, and your recent CV to both Murat </w:t>
      </w:r>
      <w:proofErr w:type="spellStart"/>
      <w:r w:rsidRPr="008566A6">
        <w:rPr>
          <w:rStyle w:val="normaltextrun"/>
          <w:sz w:val="22"/>
          <w:szCs w:val="22"/>
          <w:lang w:val="en-US"/>
        </w:rPr>
        <w:t>Öğütcü</w:t>
      </w:r>
      <w:proofErr w:type="spellEnd"/>
      <w:r w:rsidRPr="008566A6">
        <w:rPr>
          <w:rStyle w:val="normaltextrun"/>
          <w:sz w:val="22"/>
          <w:szCs w:val="22"/>
          <w:lang w:val="en-US"/>
        </w:rPr>
        <w:t xml:space="preserve"> (</w:t>
      </w:r>
      <w:hyperlink r:id="rId8" w:tgtFrame="_blank" w:history="1">
        <w:r w:rsidRPr="008566A6">
          <w:rPr>
            <w:rStyle w:val="normaltextrun"/>
            <w:color w:val="0563C1"/>
            <w:sz w:val="22"/>
            <w:szCs w:val="22"/>
            <w:u w:val="single"/>
            <w:lang w:val="en-US"/>
          </w:rPr>
          <w:t>murat_ogutcu@yahoo.com</w:t>
        </w:r>
      </w:hyperlink>
      <w:r w:rsidRPr="008566A6">
        <w:rPr>
          <w:rStyle w:val="normaltextrun"/>
          <w:sz w:val="22"/>
          <w:szCs w:val="22"/>
          <w:lang w:val="en-US"/>
        </w:rPr>
        <w:t>) and İnci Bilgin Tekin (</w:t>
      </w:r>
      <w:hyperlink r:id="rId9" w:tgtFrame="_blank" w:history="1">
        <w:r w:rsidRPr="008566A6">
          <w:rPr>
            <w:rStyle w:val="normaltextrun"/>
            <w:color w:val="0563C1"/>
            <w:sz w:val="22"/>
            <w:szCs w:val="22"/>
            <w:u w:val="single"/>
            <w:shd w:val="clear" w:color="auto" w:fill="FFFFFF"/>
            <w:lang w:val="en-US"/>
          </w:rPr>
          <w:t>inci.bilgin@bilgi.edu.tr</w:t>
        </w:r>
      </w:hyperlink>
      <w:r w:rsidRPr="008566A6">
        <w:rPr>
          <w:rStyle w:val="normaltextrun"/>
          <w:sz w:val="22"/>
          <w:szCs w:val="22"/>
          <w:lang w:val="en-US"/>
        </w:rPr>
        <w:t>) before the 20th of February 2024.</w:t>
      </w:r>
      <w:r w:rsidRPr="008566A6">
        <w:rPr>
          <w:rStyle w:val="eop"/>
          <w:sz w:val="22"/>
          <w:szCs w:val="22"/>
          <w:lang w:val="en-US"/>
        </w:rPr>
        <w:t> </w:t>
      </w:r>
    </w:p>
    <w:p w14:paraId="19941D93" w14:textId="77777777" w:rsidR="00782836" w:rsidRPr="008566A6" w:rsidRDefault="00782836" w:rsidP="00782836">
      <w:pPr>
        <w:pStyle w:val="paragraph"/>
        <w:spacing w:before="0" w:beforeAutospacing="0" w:after="0" w:afterAutospacing="0"/>
        <w:jc w:val="both"/>
        <w:textAlignment w:val="baseline"/>
        <w:rPr>
          <w:rFonts w:ascii="Segoe UI" w:hAnsi="Segoe UI" w:cs="Segoe UI"/>
          <w:sz w:val="18"/>
          <w:szCs w:val="18"/>
          <w:lang w:val="en-US"/>
        </w:rPr>
      </w:pPr>
      <w:r w:rsidRPr="008566A6">
        <w:rPr>
          <w:rStyle w:val="eop"/>
          <w:sz w:val="22"/>
          <w:szCs w:val="22"/>
          <w:lang w:val="en-US"/>
        </w:rPr>
        <w:t> </w:t>
      </w:r>
    </w:p>
    <w:p w14:paraId="623F5376" w14:textId="77777777" w:rsidR="00782836" w:rsidRPr="008566A6" w:rsidRDefault="00782836" w:rsidP="00782836">
      <w:pPr>
        <w:pStyle w:val="paragraph"/>
        <w:spacing w:before="0" w:beforeAutospacing="0" w:after="0" w:afterAutospacing="0"/>
        <w:jc w:val="both"/>
        <w:textAlignment w:val="baseline"/>
        <w:rPr>
          <w:rFonts w:ascii="Segoe UI" w:hAnsi="Segoe UI" w:cs="Segoe UI"/>
          <w:sz w:val="18"/>
          <w:szCs w:val="18"/>
          <w:lang w:val="en-US"/>
        </w:rPr>
      </w:pPr>
      <w:r w:rsidRPr="008566A6">
        <w:rPr>
          <w:rStyle w:val="normaltextrun"/>
          <w:sz w:val="22"/>
          <w:szCs w:val="22"/>
          <w:lang w:val="en-US"/>
        </w:rPr>
        <w:t>Please do not hesitate to contact us if you have any further queries. We are looking forward to receiving your proposals.</w:t>
      </w:r>
      <w:r w:rsidRPr="008566A6">
        <w:rPr>
          <w:rStyle w:val="eop"/>
          <w:sz w:val="22"/>
          <w:szCs w:val="22"/>
          <w:lang w:val="en-US"/>
        </w:rPr>
        <w:t> </w:t>
      </w:r>
    </w:p>
    <w:p w14:paraId="5E8A980F" w14:textId="77777777" w:rsidR="008566A6" w:rsidRPr="008566A6" w:rsidRDefault="008566A6" w:rsidP="00782836">
      <w:pPr>
        <w:pStyle w:val="paragraph"/>
        <w:spacing w:before="0" w:beforeAutospacing="0" w:after="0" w:afterAutospacing="0"/>
        <w:jc w:val="both"/>
        <w:textAlignment w:val="baseline"/>
        <w:rPr>
          <w:rStyle w:val="eop"/>
          <w:sz w:val="22"/>
          <w:szCs w:val="22"/>
          <w:lang w:val="en-US"/>
        </w:rPr>
      </w:pPr>
    </w:p>
    <w:p w14:paraId="51B2FECB" w14:textId="0CCE9446" w:rsidR="00782836" w:rsidRPr="008566A6" w:rsidRDefault="008566A6" w:rsidP="00782836">
      <w:pPr>
        <w:pStyle w:val="paragraph"/>
        <w:spacing w:before="0" w:beforeAutospacing="0" w:after="0" w:afterAutospacing="0"/>
        <w:jc w:val="both"/>
        <w:textAlignment w:val="baseline"/>
        <w:rPr>
          <w:rFonts w:ascii="Segoe UI" w:hAnsi="Segoe UI" w:cs="Segoe UI"/>
          <w:sz w:val="18"/>
          <w:szCs w:val="18"/>
          <w:lang w:val="en-US"/>
        </w:rPr>
      </w:pPr>
      <w:r>
        <w:rPr>
          <w:rStyle w:val="eop"/>
          <w:sz w:val="22"/>
          <w:szCs w:val="22"/>
          <w:lang w:val="en-US"/>
        </w:rPr>
        <w:t>Participation</w:t>
      </w:r>
      <w:r w:rsidRPr="008566A6">
        <w:rPr>
          <w:rStyle w:val="eop"/>
          <w:sz w:val="22"/>
          <w:szCs w:val="22"/>
          <w:lang w:val="en-US"/>
        </w:rPr>
        <w:t xml:space="preserve"> </w:t>
      </w:r>
      <w:r>
        <w:rPr>
          <w:rStyle w:val="eop"/>
          <w:sz w:val="22"/>
          <w:szCs w:val="22"/>
          <w:lang w:val="en-US"/>
        </w:rPr>
        <w:t xml:space="preserve">in the conference will be free of charge. </w:t>
      </w:r>
      <w:r w:rsidRPr="008566A6">
        <w:rPr>
          <w:rStyle w:val="eop"/>
          <w:sz w:val="22"/>
          <w:szCs w:val="22"/>
          <w:lang w:val="en-US"/>
        </w:rPr>
        <w:t xml:space="preserve">We will share nearby accommodation options under suitable conditions </w:t>
      </w:r>
      <w:r>
        <w:rPr>
          <w:rStyle w:val="eop"/>
          <w:sz w:val="22"/>
          <w:szCs w:val="22"/>
          <w:lang w:val="en-US"/>
        </w:rPr>
        <w:t>soon</w:t>
      </w:r>
      <w:r w:rsidRPr="008566A6">
        <w:rPr>
          <w:rStyle w:val="eop"/>
          <w:sz w:val="22"/>
          <w:szCs w:val="22"/>
          <w:lang w:val="en-US"/>
        </w:rPr>
        <w:t>.</w:t>
      </w:r>
    </w:p>
    <w:p w14:paraId="5AE5812B" w14:textId="77777777" w:rsidR="00782836" w:rsidRPr="008566A6" w:rsidRDefault="00782836" w:rsidP="00782836">
      <w:pPr>
        <w:pStyle w:val="paragraph"/>
        <w:spacing w:before="0" w:beforeAutospacing="0" w:after="0" w:afterAutospacing="0"/>
        <w:jc w:val="both"/>
        <w:textAlignment w:val="baseline"/>
        <w:rPr>
          <w:rFonts w:ascii="Segoe UI" w:hAnsi="Segoe UI" w:cs="Segoe UI"/>
          <w:sz w:val="18"/>
          <w:szCs w:val="18"/>
          <w:lang w:val="en-US"/>
        </w:rPr>
      </w:pPr>
      <w:r w:rsidRPr="008566A6">
        <w:rPr>
          <w:rStyle w:val="eop"/>
          <w:sz w:val="22"/>
          <w:szCs w:val="22"/>
          <w:lang w:val="en-US"/>
        </w:rPr>
        <w:t> </w:t>
      </w:r>
    </w:p>
    <w:p w14:paraId="31993D24" w14:textId="77777777" w:rsidR="00782836" w:rsidRPr="008566A6" w:rsidRDefault="00782836" w:rsidP="00782836">
      <w:pPr>
        <w:pStyle w:val="paragraph"/>
        <w:spacing w:before="0" w:beforeAutospacing="0" w:after="0" w:afterAutospacing="0"/>
        <w:jc w:val="both"/>
        <w:textAlignment w:val="baseline"/>
        <w:rPr>
          <w:rFonts w:ascii="Segoe UI" w:hAnsi="Segoe UI" w:cs="Segoe UI"/>
          <w:sz w:val="18"/>
          <w:szCs w:val="18"/>
          <w:lang w:val="en-US"/>
        </w:rPr>
      </w:pPr>
      <w:r w:rsidRPr="008566A6">
        <w:rPr>
          <w:rStyle w:val="eop"/>
          <w:sz w:val="22"/>
          <w:szCs w:val="22"/>
          <w:lang w:val="en-US"/>
        </w:rPr>
        <w:t> </w:t>
      </w:r>
    </w:p>
    <w:p w14:paraId="5ECB64D8" w14:textId="77777777" w:rsidR="00782836" w:rsidRPr="008566A6" w:rsidRDefault="00782836" w:rsidP="00782836">
      <w:pPr>
        <w:pStyle w:val="paragraph"/>
        <w:spacing w:before="0" w:beforeAutospacing="0" w:after="0" w:afterAutospacing="0"/>
        <w:jc w:val="both"/>
        <w:textAlignment w:val="baseline"/>
        <w:rPr>
          <w:rFonts w:ascii="Segoe UI" w:hAnsi="Segoe UI" w:cs="Segoe UI"/>
          <w:sz w:val="18"/>
          <w:szCs w:val="18"/>
          <w:lang w:val="en-US"/>
        </w:rPr>
      </w:pPr>
      <w:r w:rsidRPr="008566A6">
        <w:rPr>
          <w:rStyle w:val="eop"/>
          <w:sz w:val="22"/>
          <w:szCs w:val="22"/>
          <w:lang w:val="en-US"/>
        </w:rPr>
        <w:t> </w:t>
      </w:r>
    </w:p>
    <w:p w14:paraId="3BE89959" w14:textId="77777777" w:rsidR="00782836" w:rsidRPr="008566A6" w:rsidRDefault="00782836" w:rsidP="00782836">
      <w:pPr>
        <w:pStyle w:val="paragraph"/>
        <w:spacing w:before="0" w:beforeAutospacing="0" w:after="0" w:afterAutospacing="0"/>
        <w:jc w:val="both"/>
        <w:textAlignment w:val="baseline"/>
        <w:rPr>
          <w:rFonts w:ascii="Segoe UI" w:hAnsi="Segoe UI" w:cs="Segoe UI"/>
          <w:sz w:val="18"/>
          <w:szCs w:val="18"/>
          <w:lang w:val="en-US"/>
        </w:rPr>
      </w:pPr>
      <w:r w:rsidRPr="008566A6">
        <w:rPr>
          <w:rStyle w:val="eop"/>
          <w:sz w:val="22"/>
          <w:szCs w:val="22"/>
          <w:lang w:val="en-US"/>
        </w:rPr>
        <w:t> </w:t>
      </w:r>
    </w:p>
    <w:p w14:paraId="654FADDE" w14:textId="77777777" w:rsidR="00782836" w:rsidRPr="008566A6" w:rsidRDefault="00782836" w:rsidP="00782836">
      <w:pPr>
        <w:pStyle w:val="paragraph"/>
        <w:spacing w:before="0" w:beforeAutospacing="0" w:after="0" w:afterAutospacing="0"/>
        <w:jc w:val="both"/>
        <w:textAlignment w:val="baseline"/>
        <w:rPr>
          <w:rFonts w:ascii="Segoe UI" w:hAnsi="Segoe UI" w:cs="Segoe UI"/>
          <w:sz w:val="18"/>
          <w:szCs w:val="18"/>
          <w:lang w:val="en-US"/>
        </w:rPr>
      </w:pPr>
      <w:r w:rsidRPr="008566A6">
        <w:rPr>
          <w:rStyle w:val="eop"/>
          <w:sz w:val="22"/>
          <w:szCs w:val="22"/>
          <w:lang w:val="en-US"/>
        </w:rPr>
        <w:lastRenderedPageBreak/>
        <w:t> </w:t>
      </w:r>
    </w:p>
    <w:p w14:paraId="3CCE02E1" w14:textId="0FDB6D62" w:rsidR="00782836" w:rsidRPr="008566A6" w:rsidRDefault="00782836" w:rsidP="00782836">
      <w:pPr>
        <w:pStyle w:val="paragraph"/>
        <w:spacing w:before="0" w:beforeAutospacing="0" w:after="0" w:afterAutospacing="0"/>
        <w:jc w:val="both"/>
        <w:textAlignment w:val="baseline"/>
        <w:rPr>
          <w:rStyle w:val="eop"/>
          <w:sz w:val="22"/>
          <w:szCs w:val="22"/>
          <w:lang w:val="en-US"/>
        </w:rPr>
      </w:pPr>
      <w:r w:rsidRPr="008566A6">
        <w:rPr>
          <w:rStyle w:val="eop"/>
          <w:sz w:val="22"/>
          <w:szCs w:val="22"/>
          <w:lang w:val="en-US"/>
        </w:rPr>
        <w:t> </w:t>
      </w:r>
    </w:p>
    <w:p w14:paraId="6FFFFBC6" w14:textId="4A6ADD74" w:rsidR="00782836" w:rsidRPr="008566A6" w:rsidRDefault="00782836" w:rsidP="00782836">
      <w:pPr>
        <w:pStyle w:val="paragraph"/>
        <w:spacing w:before="0" w:beforeAutospacing="0" w:after="0" w:afterAutospacing="0"/>
        <w:jc w:val="both"/>
        <w:textAlignment w:val="baseline"/>
        <w:rPr>
          <w:rStyle w:val="eop"/>
          <w:sz w:val="22"/>
          <w:szCs w:val="22"/>
          <w:lang w:val="en-US"/>
        </w:rPr>
      </w:pPr>
    </w:p>
    <w:p w14:paraId="34550666" w14:textId="194B5BAF" w:rsidR="00782836" w:rsidRPr="008566A6" w:rsidRDefault="00782836" w:rsidP="00782836">
      <w:pPr>
        <w:pStyle w:val="paragraph"/>
        <w:spacing w:before="0" w:beforeAutospacing="0" w:after="0" w:afterAutospacing="0"/>
        <w:jc w:val="both"/>
        <w:textAlignment w:val="baseline"/>
        <w:rPr>
          <w:rFonts w:ascii="Segoe UI" w:hAnsi="Segoe UI" w:cs="Segoe UI"/>
          <w:sz w:val="18"/>
          <w:szCs w:val="18"/>
          <w:lang w:val="en-US"/>
        </w:rPr>
      </w:pPr>
      <w:r w:rsidRPr="008566A6">
        <w:rPr>
          <w:rStyle w:val="normaltextrun"/>
          <w:b/>
          <w:bCs/>
          <w:sz w:val="22"/>
          <w:szCs w:val="22"/>
          <w:u w:val="single"/>
          <w:lang w:val="en-US"/>
        </w:rPr>
        <w:t xml:space="preserve">The </w:t>
      </w:r>
      <w:r w:rsidR="00B600D3" w:rsidRPr="008566A6">
        <w:rPr>
          <w:rStyle w:val="normaltextrun"/>
          <w:b/>
          <w:bCs/>
          <w:sz w:val="22"/>
          <w:szCs w:val="22"/>
          <w:u w:val="single"/>
          <w:lang w:val="en-US"/>
        </w:rPr>
        <w:t>Organizers</w:t>
      </w:r>
      <w:r w:rsidRPr="008566A6">
        <w:rPr>
          <w:rStyle w:val="eop"/>
          <w:sz w:val="22"/>
          <w:szCs w:val="22"/>
          <w:lang w:val="en-US"/>
        </w:rPr>
        <w:t> </w:t>
      </w:r>
    </w:p>
    <w:p w14:paraId="3CE357DD" w14:textId="77777777" w:rsidR="00782836" w:rsidRPr="008566A6" w:rsidRDefault="00782836" w:rsidP="00782836">
      <w:pPr>
        <w:pStyle w:val="paragraph"/>
        <w:spacing w:before="0" w:beforeAutospacing="0" w:after="0" w:afterAutospacing="0"/>
        <w:jc w:val="both"/>
        <w:textAlignment w:val="baseline"/>
        <w:rPr>
          <w:rFonts w:ascii="Segoe UI" w:hAnsi="Segoe UI" w:cs="Segoe UI"/>
          <w:sz w:val="18"/>
          <w:szCs w:val="18"/>
          <w:lang w:val="en-US"/>
        </w:rPr>
      </w:pPr>
      <w:r w:rsidRPr="008566A6">
        <w:rPr>
          <w:rStyle w:val="eop"/>
          <w:sz w:val="22"/>
          <w:szCs w:val="22"/>
          <w:lang w:val="en-US"/>
        </w:rPr>
        <w:t> </w:t>
      </w:r>
    </w:p>
    <w:p w14:paraId="5A779981" w14:textId="7CAE927C" w:rsidR="00782836" w:rsidRPr="008566A6" w:rsidRDefault="00782836" w:rsidP="00782836">
      <w:pPr>
        <w:pStyle w:val="paragraph"/>
        <w:spacing w:before="0" w:beforeAutospacing="0" w:after="0" w:afterAutospacing="0"/>
        <w:jc w:val="both"/>
        <w:textAlignment w:val="baseline"/>
        <w:rPr>
          <w:rFonts w:ascii="Segoe UI" w:hAnsi="Segoe UI" w:cs="Segoe UI"/>
          <w:sz w:val="18"/>
          <w:szCs w:val="18"/>
          <w:lang w:val="en-US"/>
        </w:rPr>
      </w:pPr>
      <w:r w:rsidRPr="008566A6">
        <w:rPr>
          <w:rStyle w:val="normaltextrun"/>
          <w:b/>
          <w:bCs/>
          <w:sz w:val="22"/>
          <w:szCs w:val="22"/>
          <w:lang w:val="en-US"/>
        </w:rPr>
        <w:t xml:space="preserve">Murat </w:t>
      </w:r>
      <w:proofErr w:type="spellStart"/>
      <w:r w:rsidRPr="008566A6">
        <w:rPr>
          <w:rStyle w:val="normaltextrun"/>
          <w:b/>
          <w:bCs/>
          <w:sz w:val="22"/>
          <w:szCs w:val="22"/>
          <w:lang w:val="en-US"/>
        </w:rPr>
        <w:t>Öğütcü</w:t>
      </w:r>
      <w:proofErr w:type="spellEnd"/>
      <w:r w:rsidRPr="008566A6">
        <w:rPr>
          <w:rStyle w:val="normaltextrun"/>
          <w:sz w:val="22"/>
          <w:szCs w:val="22"/>
          <w:lang w:val="en-US"/>
        </w:rPr>
        <w:t xml:space="preserve"> (PhD) is an Associate Professor in the English Language and Literature Department at Adıyaman University, Türkiye. He received his PhD degree from the Department of English Language and Literature at </w:t>
      </w:r>
      <w:proofErr w:type="spellStart"/>
      <w:r w:rsidRPr="008566A6">
        <w:rPr>
          <w:rStyle w:val="normaltextrun"/>
          <w:sz w:val="22"/>
          <w:szCs w:val="22"/>
          <w:lang w:val="en-US"/>
        </w:rPr>
        <w:t>Hacettepe</w:t>
      </w:r>
      <w:proofErr w:type="spellEnd"/>
      <w:r w:rsidRPr="008566A6">
        <w:rPr>
          <w:rStyle w:val="normaltextrun"/>
          <w:sz w:val="22"/>
          <w:szCs w:val="22"/>
          <w:lang w:val="en-US"/>
        </w:rPr>
        <w:t xml:space="preserve"> University, Türkiye, in 2016. From August 2012 to January</w:t>
      </w:r>
      <w:r w:rsidR="00B600D3" w:rsidRPr="008566A6">
        <w:rPr>
          <w:rStyle w:val="normaltextrun"/>
          <w:sz w:val="22"/>
          <w:szCs w:val="22"/>
          <w:lang w:val="en-US"/>
        </w:rPr>
        <w:t xml:space="preserve"> </w:t>
      </w:r>
      <w:r w:rsidRPr="008566A6">
        <w:rPr>
          <w:rStyle w:val="normaltextrun"/>
          <w:sz w:val="22"/>
          <w:szCs w:val="22"/>
          <w:lang w:val="en-US"/>
        </w:rPr>
        <w:t>2013, he was a visiting scholar at the Graduate Center of the City University of New York. He is the General Editor of the “</w:t>
      </w:r>
      <w:hyperlink r:id="rId10" w:tgtFrame="_blank" w:history="1">
        <w:r w:rsidRPr="008566A6">
          <w:rPr>
            <w:rStyle w:val="normaltextrun"/>
            <w:color w:val="0563C1"/>
            <w:sz w:val="22"/>
            <w:szCs w:val="22"/>
            <w:u w:val="single"/>
            <w:lang w:val="en-US"/>
          </w:rPr>
          <w:t xml:space="preserve">Turkish </w:t>
        </w:r>
        <w:proofErr w:type="spellStart"/>
        <w:r w:rsidRPr="008566A6">
          <w:rPr>
            <w:rStyle w:val="normaltextrun"/>
            <w:color w:val="0563C1"/>
            <w:sz w:val="22"/>
            <w:szCs w:val="22"/>
            <w:u w:val="single"/>
            <w:lang w:val="en-US"/>
          </w:rPr>
          <w:t>Shakespeares</w:t>
        </w:r>
        <w:proofErr w:type="spellEnd"/>
      </w:hyperlink>
      <w:r w:rsidRPr="008566A6">
        <w:rPr>
          <w:rStyle w:val="normaltextrun"/>
          <w:sz w:val="22"/>
          <w:szCs w:val="22"/>
          <w:lang w:val="en-US"/>
        </w:rPr>
        <w:t xml:space="preserve">” Project which aims to introduce texts, productions and research on Turkish </w:t>
      </w:r>
      <w:proofErr w:type="spellStart"/>
      <w:r w:rsidRPr="008566A6">
        <w:rPr>
          <w:rStyle w:val="normaltextrun"/>
          <w:sz w:val="22"/>
          <w:szCs w:val="22"/>
          <w:lang w:val="en-US"/>
        </w:rPr>
        <w:t>Shakespeares</w:t>
      </w:r>
      <w:proofErr w:type="spellEnd"/>
      <w:r w:rsidRPr="008566A6">
        <w:rPr>
          <w:rStyle w:val="normaltextrun"/>
          <w:sz w:val="22"/>
          <w:szCs w:val="22"/>
          <w:lang w:val="en-US"/>
        </w:rPr>
        <w:t xml:space="preserve"> to a broader international audience of students, teachers, and researchers. He is also a researcher at the AHRC-funded “</w:t>
      </w:r>
      <w:hyperlink r:id="rId11" w:tgtFrame="_blank" w:history="1">
        <w:r w:rsidRPr="008566A6">
          <w:rPr>
            <w:rStyle w:val="normaltextrun"/>
            <w:color w:val="0563C1"/>
            <w:sz w:val="22"/>
            <w:szCs w:val="22"/>
            <w:u w:val="single"/>
            <w:lang w:val="en-US"/>
          </w:rPr>
          <w:t>Medieval and Early Modern Orients</w:t>
        </w:r>
      </w:hyperlink>
      <w:r w:rsidRPr="008566A6">
        <w:rPr>
          <w:rStyle w:val="normaltextrun"/>
          <w:sz w:val="22"/>
          <w:szCs w:val="22"/>
          <w:lang w:val="en-US"/>
        </w:rPr>
        <w:t xml:space="preserve">” project which aims to contribute to our understanding of the medieval and early modern encounters between England and the Islamic Worlds. He is among the regional editors of the </w:t>
      </w:r>
      <w:hyperlink r:id="rId12" w:tgtFrame="_blank" w:history="1">
        <w:r w:rsidRPr="008566A6">
          <w:rPr>
            <w:rStyle w:val="normaltextrun"/>
            <w:color w:val="0563C1"/>
            <w:sz w:val="22"/>
            <w:szCs w:val="22"/>
            <w:u w:val="single"/>
            <w:lang w:val="en-US"/>
          </w:rPr>
          <w:t xml:space="preserve">Global </w:t>
        </w:r>
        <w:proofErr w:type="spellStart"/>
        <w:r w:rsidRPr="008566A6">
          <w:rPr>
            <w:rStyle w:val="normaltextrun"/>
            <w:color w:val="0563C1"/>
            <w:sz w:val="22"/>
            <w:szCs w:val="22"/>
            <w:u w:val="single"/>
            <w:lang w:val="en-US"/>
          </w:rPr>
          <w:t>Shakespeares</w:t>
        </w:r>
        <w:proofErr w:type="spellEnd"/>
        <w:r w:rsidRPr="008566A6">
          <w:rPr>
            <w:rStyle w:val="normaltextrun"/>
            <w:color w:val="0563C1"/>
            <w:sz w:val="22"/>
            <w:szCs w:val="22"/>
            <w:u w:val="single"/>
            <w:lang w:val="en-US"/>
          </w:rPr>
          <w:t xml:space="preserve"> Project</w:t>
        </w:r>
      </w:hyperlink>
      <w:r w:rsidRPr="008566A6">
        <w:rPr>
          <w:rStyle w:val="normaltextrun"/>
          <w:sz w:val="22"/>
          <w:szCs w:val="22"/>
          <w:lang w:val="en-US"/>
        </w:rPr>
        <w:t xml:space="preserve"> and the </w:t>
      </w:r>
      <w:hyperlink r:id="rId13" w:tgtFrame="_blank" w:history="1">
        <w:r w:rsidRPr="008566A6">
          <w:rPr>
            <w:rStyle w:val="normaltextrun"/>
            <w:color w:val="0563C1"/>
            <w:sz w:val="22"/>
            <w:szCs w:val="22"/>
            <w:u w:val="single"/>
            <w:lang w:val="en-US"/>
          </w:rPr>
          <w:t>World Shakespeare Bibliography</w:t>
        </w:r>
      </w:hyperlink>
      <w:r w:rsidRPr="008566A6">
        <w:rPr>
          <w:rStyle w:val="normaltextrun"/>
          <w:sz w:val="22"/>
          <w:szCs w:val="22"/>
          <w:lang w:val="en-US"/>
        </w:rPr>
        <w:t xml:space="preserve">. He is co-editor of </w:t>
      </w:r>
      <w:r w:rsidRPr="008566A6">
        <w:rPr>
          <w:rStyle w:val="normaltextrun"/>
          <w:i/>
          <w:iCs/>
          <w:sz w:val="22"/>
          <w:szCs w:val="22"/>
          <w:lang w:val="en-US"/>
        </w:rPr>
        <w:t xml:space="preserve">Materializing the East in Early Modern English Drama </w:t>
      </w:r>
      <w:r w:rsidRPr="008566A6">
        <w:rPr>
          <w:rStyle w:val="normaltextrun"/>
          <w:sz w:val="22"/>
          <w:szCs w:val="22"/>
          <w:lang w:val="en-US"/>
        </w:rPr>
        <w:t>(Bloomsbury, 2023). He has written book chapters and articles on his research interests, including early modern studies, Shakespeare, and cultural studies.</w:t>
      </w:r>
      <w:r w:rsidRPr="008566A6">
        <w:rPr>
          <w:rStyle w:val="eop"/>
          <w:sz w:val="22"/>
          <w:szCs w:val="22"/>
          <w:lang w:val="en-US"/>
        </w:rPr>
        <w:t> </w:t>
      </w:r>
    </w:p>
    <w:p w14:paraId="3948DB15" w14:textId="77777777" w:rsidR="00782836" w:rsidRPr="008566A6" w:rsidRDefault="00782836" w:rsidP="00782836">
      <w:pPr>
        <w:pStyle w:val="paragraph"/>
        <w:spacing w:before="0" w:beforeAutospacing="0" w:after="0" w:afterAutospacing="0"/>
        <w:jc w:val="both"/>
        <w:textAlignment w:val="baseline"/>
        <w:rPr>
          <w:rFonts w:ascii="Segoe UI" w:hAnsi="Segoe UI" w:cs="Segoe UI"/>
          <w:sz w:val="18"/>
          <w:szCs w:val="18"/>
          <w:lang w:val="en-US"/>
        </w:rPr>
      </w:pPr>
      <w:r w:rsidRPr="008566A6">
        <w:rPr>
          <w:rStyle w:val="eop"/>
          <w:sz w:val="22"/>
          <w:szCs w:val="22"/>
          <w:lang w:val="en-US"/>
        </w:rPr>
        <w:t> </w:t>
      </w:r>
    </w:p>
    <w:p w14:paraId="3B0979B7" w14:textId="50E5CA7D" w:rsidR="00782836" w:rsidRPr="008566A6" w:rsidRDefault="00782836" w:rsidP="00782836">
      <w:pPr>
        <w:pStyle w:val="paragraph"/>
        <w:spacing w:before="0" w:beforeAutospacing="0" w:after="0" w:afterAutospacing="0"/>
        <w:jc w:val="both"/>
        <w:textAlignment w:val="baseline"/>
        <w:rPr>
          <w:rFonts w:ascii="Segoe UI" w:hAnsi="Segoe UI" w:cs="Segoe UI"/>
          <w:sz w:val="18"/>
          <w:szCs w:val="18"/>
          <w:lang w:val="en-US"/>
        </w:rPr>
      </w:pPr>
      <w:r w:rsidRPr="008566A6">
        <w:rPr>
          <w:rStyle w:val="normaltextrun"/>
          <w:b/>
          <w:bCs/>
          <w:sz w:val="22"/>
          <w:szCs w:val="22"/>
          <w:lang w:val="en-US"/>
        </w:rPr>
        <w:t>İnci Bilgin Tekin</w:t>
      </w:r>
      <w:r w:rsidRPr="008566A6">
        <w:rPr>
          <w:rStyle w:val="normaltextrun"/>
          <w:sz w:val="22"/>
          <w:szCs w:val="22"/>
          <w:lang w:val="en-US"/>
        </w:rPr>
        <w:t xml:space="preserve"> (PhD) is </w:t>
      </w:r>
      <w:r w:rsidR="0030284C" w:rsidRPr="008566A6">
        <w:rPr>
          <w:rStyle w:val="normaltextrun"/>
          <w:sz w:val="22"/>
          <w:szCs w:val="22"/>
          <w:lang w:val="en-US"/>
        </w:rPr>
        <w:t xml:space="preserve">an </w:t>
      </w:r>
      <w:r w:rsidRPr="008566A6">
        <w:rPr>
          <w:rStyle w:val="normaltextrun"/>
          <w:sz w:val="22"/>
          <w:szCs w:val="22"/>
          <w:lang w:val="en-US"/>
        </w:rPr>
        <w:t xml:space="preserve">Associate Professor at İstanbul Bilgi University, Department of English Language and Literature. Bilgin Tekin’s research interest in Shakespeare </w:t>
      </w:r>
      <w:r w:rsidR="0030284C" w:rsidRPr="008566A6">
        <w:rPr>
          <w:rStyle w:val="normaltextrun"/>
          <w:sz w:val="22"/>
          <w:szCs w:val="22"/>
          <w:lang w:val="en-US"/>
        </w:rPr>
        <w:t>was</w:t>
      </w:r>
      <w:r w:rsidRPr="008566A6">
        <w:rPr>
          <w:rStyle w:val="normaltextrun"/>
          <w:sz w:val="22"/>
          <w:szCs w:val="22"/>
          <w:lang w:val="en-US"/>
        </w:rPr>
        <w:t xml:space="preserve"> triggered during her </w:t>
      </w:r>
      <w:proofErr w:type="spellStart"/>
      <w:r w:rsidRPr="008566A6">
        <w:rPr>
          <w:rStyle w:val="normaltextrun"/>
          <w:sz w:val="22"/>
          <w:szCs w:val="22"/>
          <w:lang w:val="en-US"/>
        </w:rPr>
        <w:t>PostDoc</w:t>
      </w:r>
      <w:proofErr w:type="spellEnd"/>
      <w:r w:rsidRPr="008566A6">
        <w:rPr>
          <w:rStyle w:val="normaltextrun"/>
          <w:sz w:val="22"/>
          <w:szCs w:val="22"/>
          <w:lang w:val="en-US"/>
        </w:rPr>
        <w:t xml:space="preserve"> study on “Shakespeare and Adaptation Studies” at </w:t>
      </w:r>
      <w:r w:rsidR="0030284C" w:rsidRPr="008566A6">
        <w:rPr>
          <w:rStyle w:val="normaltextrun"/>
          <w:sz w:val="22"/>
          <w:szCs w:val="22"/>
          <w:lang w:val="en-US"/>
        </w:rPr>
        <w:t xml:space="preserve">the </w:t>
      </w:r>
      <w:r w:rsidRPr="008566A6">
        <w:rPr>
          <w:rStyle w:val="normaltextrun"/>
          <w:sz w:val="22"/>
          <w:szCs w:val="22"/>
          <w:lang w:val="en-US"/>
        </w:rPr>
        <w:t xml:space="preserve">Center for Adaptations, De Montfort University in </w:t>
      </w:r>
      <w:r w:rsidR="0030284C" w:rsidRPr="008566A6">
        <w:rPr>
          <w:rStyle w:val="normaltextrun"/>
          <w:sz w:val="22"/>
          <w:szCs w:val="22"/>
          <w:lang w:val="en-US"/>
        </w:rPr>
        <w:t xml:space="preserve">the </w:t>
      </w:r>
      <w:r w:rsidRPr="008566A6">
        <w:rPr>
          <w:rStyle w:val="normaltextrun"/>
          <w:sz w:val="22"/>
          <w:szCs w:val="22"/>
          <w:lang w:val="en-US"/>
        </w:rPr>
        <w:t xml:space="preserve">UK (2013-2014). While she was an Assistant Professor at </w:t>
      </w:r>
      <w:proofErr w:type="spellStart"/>
      <w:r w:rsidRPr="008566A6">
        <w:rPr>
          <w:rStyle w:val="normaltextrun"/>
          <w:sz w:val="22"/>
          <w:szCs w:val="22"/>
          <w:lang w:val="en-US"/>
        </w:rPr>
        <w:t>Boğaziçi</w:t>
      </w:r>
      <w:proofErr w:type="spellEnd"/>
      <w:r w:rsidRPr="008566A6">
        <w:rPr>
          <w:rStyle w:val="normaltextrun"/>
          <w:sz w:val="22"/>
          <w:szCs w:val="22"/>
          <w:lang w:val="en-US"/>
        </w:rPr>
        <w:t xml:space="preserve"> University, she got affiliated with </w:t>
      </w:r>
      <w:r w:rsidR="0030284C" w:rsidRPr="008566A6">
        <w:rPr>
          <w:rStyle w:val="normaltextrun"/>
          <w:sz w:val="22"/>
          <w:szCs w:val="22"/>
          <w:lang w:val="en-US"/>
        </w:rPr>
        <w:t xml:space="preserve">the </w:t>
      </w:r>
      <w:r w:rsidRPr="008566A6">
        <w:rPr>
          <w:rStyle w:val="normaltextrun"/>
          <w:sz w:val="22"/>
          <w:szCs w:val="22"/>
          <w:lang w:val="en-US"/>
        </w:rPr>
        <w:t>University of Leicester, School of English as a visiting fellow, for her BAP Project titled “Rewriting Shakespeare in Contemporary Intercultural Context”. She has taught “Contemporary Rewrites of Shakespearean Tragedies” for almost ten years at </w:t>
      </w:r>
      <w:proofErr w:type="spellStart"/>
      <w:r w:rsidRPr="008566A6">
        <w:rPr>
          <w:rStyle w:val="normaltextrun"/>
          <w:sz w:val="22"/>
          <w:szCs w:val="22"/>
          <w:lang w:val="en-US"/>
        </w:rPr>
        <w:t>Boğaziçi</w:t>
      </w:r>
      <w:proofErr w:type="spellEnd"/>
      <w:r w:rsidRPr="008566A6">
        <w:rPr>
          <w:rStyle w:val="normaltextrun"/>
          <w:sz w:val="22"/>
          <w:szCs w:val="22"/>
          <w:lang w:val="en-US"/>
        </w:rPr>
        <w:t xml:space="preserve"> </w:t>
      </w:r>
      <w:proofErr w:type="gramStart"/>
      <w:r w:rsidRPr="008566A6">
        <w:rPr>
          <w:rStyle w:val="normaltextrun"/>
          <w:sz w:val="22"/>
          <w:szCs w:val="22"/>
          <w:lang w:val="en-US"/>
        </w:rPr>
        <w:t>University</w:t>
      </w:r>
      <w:proofErr w:type="gramEnd"/>
      <w:r w:rsidRPr="008566A6">
        <w:rPr>
          <w:rStyle w:val="normaltextrun"/>
          <w:sz w:val="22"/>
          <w:szCs w:val="22"/>
          <w:lang w:val="en-US"/>
        </w:rPr>
        <w:t xml:space="preserve"> and she is now teaching “Contemporary Approaches to Shakespeare” at </w:t>
      </w:r>
      <w:r w:rsidR="0081721E" w:rsidRPr="008566A6">
        <w:rPr>
          <w:rStyle w:val="normaltextrun"/>
          <w:sz w:val="22"/>
          <w:szCs w:val="22"/>
          <w:lang w:val="en-US"/>
        </w:rPr>
        <w:t xml:space="preserve">İstanbul </w:t>
      </w:r>
      <w:r w:rsidRPr="008566A6">
        <w:rPr>
          <w:rStyle w:val="normaltextrun"/>
          <w:sz w:val="22"/>
          <w:szCs w:val="22"/>
          <w:lang w:val="en-US"/>
        </w:rPr>
        <w:t xml:space="preserve">Bilgi University, which she joined in 2020. She is the writer of </w:t>
      </w:r>
      <w:r w:rsidRPr="008566A6">
        <w:rPr>
          <w:rStyle w:val="normaltextrun"/>
          <w:i/>
          <w:iCs/>
          <w:sz w:val="22"/>
          <w:szCs w:val="22"/>
          <w:lang w:val="en-US"/>
        </w:rPr>
        <w:t xml:space="preserve">Female </w:t>
      </w:r>
      <w:proofErr w:type="spellStart"/>
      <w:r w:rsidRPr="008566A6">
        <w:rPr>
          <w:rStyle w:val="normaltextrun"/>
          <w:i/>
          <w:iCs/>
          <w:sz w:val="22"/>
          <w:szCs w:val="22"/>
          <w:lang w:val="en-US"/>
        </w:rPr>
        <w:t>Othellos</w:t>
      </w:r>
      <w:proofErr w:type="spellEnd"/>
      <w:r w:rsidRPr="008566A6">
        <w:rPr>
          <w:rStyle w:val="normaltextrun"/>
          <w:i/>
          <w:iCs/>
          <w:sz w:val="22"/>
          <w:szCs w:val="22"/>
          <w:lang w:val="en-US"/>
        </w:rPr>
        <w:t xml:space="preserve"> </w:t>
      </w:r>
      <w:r w:rsidRPr="008566A6">
        <w:rPr>
          <w:rStyle w:val="normaltextrun"/>
          <w:sz w:val="22"/>
          <w:szCs w:val="22"/>
          <w:lang w:val="en-US"/>
        </w:rPr>
        <w:t xml:space="preserve">(Peter Lang, 2018), as well as several articles on Shakespeare in </w:t>
      </w:r>
      <w:r w:rsidR="0030284C" w:rsidRPr="008566A6">
        <w:rPr>
          <w:rStyle w:val="normaltextrun"/>
          <w:sz w:val="22"/>
          <w:szCs w:val="22"/>
          <w:lang w:val="en-US"/>
        </w:rPr>
        <w:t>Türkiye</w:t>
      </w:r>
      <w:r w:rsidRPr="008566A6">
        <w:rPr>
          <w:rStyle w:val="normaltextrun"/>
          <w:sz w:val="22"/>
          <w:szCs w:val="22"/>
          <w:lang w:val="en-US"/>
        </w:rPr>
        <w:t xml:space="preserve"> and intercultural rewrites of Shakespeare.  Also affiliated with “Turkish </w:t>
      </w:r>
      <w:proofErr w:type="spellStart"/>
      <w:r w:rsidRPr="008566A6">
        <w:rPr>
          <w:rStyle w:val="normaltextrun"/>
          <w:sz w:val="22"/>
          <w:szCs w:val="22"/>
          <w:lang w:val="en-US"/>
        </w:rPr>
        <w:t>Shakespeares</w:t>
      </w:r>
      <w:proofErr w:type="spellEnd"/>
      <w:r w:rsidRPr="008566A6">
        <w:rPr>
          <w:rStyle w:val="normaltextrun"/>
          <w:sz w:val="22"/>
          <w:szCs w:val="22"/>
          <w:lang w:val="en-US"/>
        </w:rPr>
        <w:t xml:space="preserve"> Project” as one of its researchers, İnci Bilgin Tekin continues her studies on Shakespeare. </w:t>
      </w:r>
      <w:r w:rsidRPr="008566A6">
        <w:rPr>
          <w:rStyle w:val="eop"/>
          <w:sz w:val="22"/>
          <w:szCs w:val="22"/>
          <w:lang w:val="en-US"/>
        </w:rPr>
        <w:t> </w:t>
      </w:r>
    </w:p>
    <w:p w14:paraId="758F2716" w14:textId="77777777" w:rsidR="00782836" w:rsidRPr="008566A6" w:rsidRDefault="00782836" w:rsidP="00782836">
      <w:pPr>
        <w:pStyle w:val="paragraph"/>
        <w:spacing w:before="0" w:beforeAutospacing="0" w:after="0" w:afterAutospacing="0"/>
        <w:jc w:val="both"/>
        <w:textAlignment w:val="baseline"/>
        <w:rPr>
          <w:rFonts w:ascii="Segoe UI" w:hAnsi="Segoe UI" w:cs="Segoe UI"/>
          <w:sz w:val="18"/>
          <w:szCs w:val="18"/>
          <w:lang w:val="en-US"/>
        </w:rPr>
      </w:pPr>
      <w:r w:rsidRPr="008566A6">
        <w:rPr>
          <w:rStyle w:val="eop"/>
          <w:sz w:val="22"/>
          <w:szCs w:val="22"/>
          <w:lang w:val="en-US"/>
        </w:rPr>
        <w:t> </w:t>
      </w:r>
    </w:p>
    <w:p w14:paraId="0BCD9338" w14:textId="77777777" w:rsidR="00782836" w:rsidRPr="008566A6" w:rsidRDefault="00782836">
      <w:pPr>
        <w:rPr>
          <w:lang w:val="en-US"/>
        </w:rPr>
      </w:pPr>
    </w:p>
    <w:sectPr w:rsidR="00782836" w:rsidRPr="008566A6">
      <w:headerReference w:type="default" r:id="rId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6C46A7" w14:textId="77777777" w:rsidR="003A50FB" w:rsidRDefault="003A50FB" w:rsidP="00FF0E5D">
      <w:r>
        <w:separator/>
      </w:r>
    </w:p>
  </w:endnote>
  <w:endnote w:type="continuationSeparator" w:id="0">
    <w:p w14:paraId="56E8C70D" w14:textId="77777777" w:rsidR="003A50FB" w:rsidRDefault="003A50FB" w:rsidP="00FF0E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Segoe UI">
    <w:panose1 w:val="020B0502040204020203"/>
    <w:charset w:val="A2"/>
    <w:family w:val="swiss"/>
    <w:pitch w:val="variable"/>
    <w:sig w:usb0="E4002EFF" w:usb1="C000E47F"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D6CDAF" w14:textId="77777777" w:rsidR="003A50FB" w:rsidRDefault="003A50FB" w:rsidP="00FF0E5D">
      <w:r>
        <w:separator/>
      </w:r>
    </w:p>
  </w:footnote>
  <w:footnote w:type="continuationSeparator" w:id="0">
    <w:p w14:paraId="3686B33F" w14:textId="77777777" w:rsidR="003A50FB" w:rsidRDefault="003A50FB" w:rsidP="00FF0E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AF75C2" w14:textId="36D36608" w:rsidR="00FF0E5D" w:rsidRDefault="00FF0E5D">
    <w:pPr>
      <w:pStyle w:val="stBilgi"/>
    </w:pPr>
    <w:r w:rsidRPr="00FF0E5D">
      <w:drawing>
        <wp:inline distT="0" distB="0" distL="0" distR="0" wp14:anchorId="123826DD" wp14:editId="585E4E13">
          <wp:extent cx="777240" cy="777239"/>
          <wp:effectExtent l="0" t="0" r="3810" b="4445"/>
          <wp:docPr id="4" name="Resim 3" descr="metin, ekran görüntüsü, yazılım, web sitesi içeren bir resim&#10;&#10;Açıklama otomatik olarak oluşturuldu">
            <a:extLst xmlns:a="http://schemas.openxmlformats.org/drawingml/2006/main">
              <a:ext uri="{FF2B5EF4-FFF2-40B4-BE49-F238E27FC236}">
                <a16:creationId xmlns:a16="http://schemas.microsoft.com/office/drawing/2014/main" id="{E94DC00D-1D8B-4734-802D-79D13162C81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Resim 3" descr="metin, ekran görüntüsü, yazılım, web sitesi içeren bir resim&#10;&#10;Açıklama otomatik olarak oluşturuldu">
                    <a:extLst>
                      <a:ext uri="{FF2B5EF4-FFF2-40B4-BE49-F238E27FC236}">
                        <a16:creationId xmlns:a16="http://schemas.microsoft.com/office/drawing/2014/main" id="{E94DC00D-1D8B-4734-802D-79D13162C81B}"/>
                      </a:ext>
                    </a:extLst>
                  </pic:cNvPr>
                  <pic:cNvPicPr>
                    <a:picLocks noChangeAspect="1"/>
                  </pic:cNvPicPr>
                </pic:nvPicPr>
                <pic:blipFill rotWithShape="1">
                  <a:blip r:embed="rId1"/>
                  <a:srcRect l="15358" t="34285" r="73838" b="46508"/>
                  <a:stretch/>
                </pic:blipFill>
                <pic:spPr>
                  <a:xfrm>
                    <a:off x="0" y="0"/>
                    <a:ext cx="785472" cy="785471"/>
                  </a:xfrm>
                  <a:prstGeom prst="flowChartConnector">
                    <a:avLst/>
                  </a:prstGeom>
                </pic:spPr>
              </pic:pic>
            </a:graphicData>
          </a:graphic>
        </wp:inline>
      </w:drawing>
    </w:r>
    <w:r>
      <w:tab/>
    </w:r>
    <w:r>
      <w:tab/>
    </w:r>
    <w:r>
      <w:rPr>
        <w:noProof/>
      </w:rPr>
      <w:drawing>
        <wp:inline distT="0" distB="0" distL="0" distR="0" wp14:anchorId="61DA4B21" wp14:editId="12C7C879">
          <wp:extent cx="771183" cy="742621"/>
          <wp:effectExtent l="0" t="0" r="0" b="635"/>
          <wp:docPr id="498790167" name="Resim 1" descr="kulaklık, daire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790167" name="Resim 1" descr="kulaklık, daire içeren bir resim&#10;&#10;Açıklama otomatik olarak oluşturuldu"/>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80045" cy="751155"/>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2836"/>
    <w:rsid w:val="001C6A26"/>
    <w:rsid w:val="0030284C"/>
    <w:rsid w:val="003A50FB"/>
    <w:rsid w:val="006D1D49"/>
    <w:rsid w:val="00782836"/>
    <w:rsid w:val="0081721E"/>
    <w:rsid w:val="008566A6"/>
    <w:rsid w:val="009804B2"/>
    <w:rsid w:val="009C1CFE"/>
    <w:rsid w:val="00B600D3"/>
    <w:rsid w:val="00C073CF"/>
    <w:rsid w:val="00FF0E5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B2644D7"/>
  <w15:chartTrackingRefBased/>
  <w15:docId w15:val="{32FEC1C0-0B94-CD44-9751-3B4C49B240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tr-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paragraph">
    <w:name w:val="paragraph"/>
    <w:basedOn w:val="Normal"/>
    <w:rsid w:val="00782836"/>
    <w:pPr>
      <w:spacing w:before="100" w:beforeAutospacing="1" w:after="100" w:afterAutospacing="1"/>
    </w:pPr>
    <w:rPr>
      <w:rFonts w:ascii="Times New Roman" w:eastAsia="Times New Roman" w:hAnsi="Times New Roman" w:cs="Times New Roman"/>
      <w:lang w:eastAsia="tr-TR"/>
    </w:rPr>
  </w:style>
  <w:style w:type="character" w:customStyle="1" w:styleId="normaltextrun">
    <w:name w:val="normaltextrun"/>
    <w:basedOn w:val="VarsaylanParagrafYazTipi"/>
    <w:rsid w:val="00782836"/>
  </w:style>
  <w:style w:type="character" w:customStyle="1" w:styleId="eop">
    <w:name w:val="eop"/>
    <w:basedOn w:val="VarsaylanParagrafYazTipi"/>
    <w:rsid w:val="00782836"/>
  </w:style>
  <w:style w:type="paragraph" w:styleId="stBilgi">
    <w:name w:val="header"/>
    <w:basedOn w:val="Normal"/>
    <w:link w:val="stBilgiChar"/>
    <w:uiPriority w:val="99"/>
    <w:unhideWhenUsed/>
    <w:rsid w:val="00FF0E5D"/>
    <w:pPr>
      <w:tabs>
        <w:tab w:val="center" w:pos="4536"/>
        <w:tab w:val="right" w:pos="9072"/>
      </w:tabs>
    </w:pPr>
  </w:style>
  <w:style w:type="character" w:customStyle="1" w:styleId="stBilgiChar">
    <w:name w:val="Üst Bilgi Char"/>
    <w:basedOn w:val="VarsaylanParagrafYazTipi"/>
    <w:link w:val="stBilgi"/>
    <w:uiPriority w:val="99"/>
    <w:rsid w:val="00FF0E5D"/>
  </w:style>
  <w:style w:type="paragraph" w:styleId="AltBilgi">
    <w:name w:val="footer"/>
    <w:basedOn w:val="Normal"/>
    <w:link w:val="AltBilgiChar"/>
    <w:uiPriority w:val="99"/>
    <w:unhideWhenUsed/>
    <w:rsid w:val="00FF0E5D"/>
    <w:pPr>
      <w:tabs>
        <w:tab w:val="center" w:pos="4536"/>
        <w:tab w:val="right" w:pos="9072"/>
      </w:tabs>
    </w:pPr>
  </w:style>
  <w:style w:type="character" w:customStyle="1" w:styleId="AltBilgiChar">
    <w:name w:val="Alt Bilgi Char"/>
    <w:basedOn w:val="VarsaylanParagrafYazTipi"/>
    <w:link w:val="AltBilgi"/>
    <w:uiPriority w:val="99"/>
    <w:rsid w:val="00FF0E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8949708">
      <w:bodyDiv w:val="1"/>
      <w:marLeft w:val="0"/>
      <w:marRight w:val="0"/>
      <w:marTop w:val="0"/>
      <w:marBottom w:val="0"/>
      <w:divBdr>
        <w:top w:val="none" w:sz="0" w:space="0" w:color="auto"/>
        <w:left w:val="none" w:sz="0" w:space="0" w:color="auto"/>
        <w:bottom w:val="none" w:sz="0" w:space="0" w:color="auto"/>
        <w:right w:val="none" w:sz="0" w:space="0" w:color="auto"/>
      </w:divBdr>
      <w:divsChild>
        <w:div w:id="1837650586">
          <w:marLeft w:val="0"/>
          <w:marRight w:val="0"/>
          <w:marTop w:val="0"/>
          <w:marBottom w:val="0"/>
          <w:divBdr>
            <w:top w:val="none" w:sz="0" w:space="0" w:color="auto"/>
            <w:left w:val="none" w:sz="0" w:space="0" w:color="auto"/>
            <w:bottom w:val="none" w:sz="0" w:space="0" w:color="auto"/>
            <w:right w:val="none" w:sz="0" w:space="0" w:color="auto"/>
          </w:divBdr>
        </w:div>
        <w:div w:id="189227212">
          <w:marLeft w:val="0"/>
          <w:marRight w:val="0"/>
          <w:marTop w:val="0"/>
          <w:marBottom w:val="0"/>
          <w:divBdr>
            <w:top w:val="none" w:sz="0" w:space="0" w:color="auto"/>
            <w:left w:val="none" w:sz="0" w:space="0" w:color="auto"/>
            <w:bottom w:val="none" w:sz="0" w:space="0" w:color="auto"/>
            <w:right w:val="none" w:sz="0" w:space="0" w:color="auto"/>
          </w:divBdr>
        </w:div>
        <w:div w:id="466776222">
          <w:marLeft w:val="0"/>
          <w:marRight w:val="0"/>
          <w:marTop w:val="0"/>
          <w:marBottom w:val="0"/>
          <w:divBdr>
            <w:top w:val="none" w:sz="0" w:space="0" w:color="auto"/>
            <w:left w:val="none" w:sz="0" w:space="0" w:color="auto"/>
            <w:bottom w:val="none" w:sz="0" w:space="0" w:color="auto"/>
            <w:right w:val="none" w:sz="0" w:space="0" w:color="auto"/>
          </w:divBdr>
        </w:div>
        <w:div w:id="2059429736">
          <w:marLeft w:val="0"/>
          <w:marRight w:val="0"/>
          <w:marTop w:val="0"/>
          <w:marBottom w:val="0"/>
          <w:divBdr>
            <w:top w:val="none" w:sz="0" w:space="0" w:color="auto"/>
            <w:left w:val="none" w:sz="0" w:space="0" w:color="auto"/>
            <w:bottom w:val="none" w:sz="0" w:space="0" w:color="auto"/>
            <w:right w:val="none" w:sz="0" w:space="0" w:color="auto"/>
          </w:divBdr>
        </w:div>
        <w:div w:id="553926883">
          <w:marLeft w:val="0"/>
          <w:marRight w:val="0"/>
          <w:marTop w:val="0"/>
          <w:marBottom w:val="0"/>
          <w:divBdr>
            <w:top w:val="none" w:sz="0" w:space="0" w:color="auto"/>
            <w:left w:val="none" w:sz="0" w:space="0" w:color="auto"/>
            <w:bottom w:val="none" w:sz="0" w:space="0" w:color="auto"/>
            <w:right w:val="none" w:sz="0" w:space="0" w:color="auto"/>
          </w:divBdr>
        </w:div>
        <w:div w:id="1618491604">
          <w:marLeft w:val="0"/>
          <w:marRight w:val="0"/>
          <w:marTop w:val="0"/>
          <w:marBottom w:val="0"/>
          <w:divBdr>
            <w:top w:val="none" w:sz="0" w:space="0" w:color="auto"/>
            <w:left w:val="none" w:sz="0" w:space="0" w:color="auto"/>
            <w:bottom w:val="none" w:sz="0" w:space="0" w:color="auto"/>
            <w:right w:val="none" w:sz="0" w:space="0" w:color="auto"/>
          </w:divBdr>
        </w:div>
        <w:div w:id="774859579">
          <w:marLeft w:val="0"/>
          <w:marRight w:val="0"/>
          <w:marTop w:val="0"/>
          <w:marBottom w:val="0"/>
          <w:divBdr>
            <w:top w:val="none" w:sz="0" w:space="0" w:color="auto"/>
            <w:left w:val="none" w:sz="0" w:space="0" w:color="auto"/>
            <w:bottom w:val="none" w:sz="0" w:space="0" w:color="auto"/>
            <w:right w:val="none" w:sz="0" w:space="0" w:color="auto"/>
          </w:divBdr>
        </w:div>
        <w:div w:id="1818379307">
          <w:marLeft w:val="0"/>
          <w:marRight w:val="0"/>
          <w:marTop w:val="0"/>
          <w:marBottom w:val="0"/>
          <w:divBdr>
            <w:top w:val="none" w:sz="0" w:space="0" w:color="auto"/>
            <w:left w:val="none" w:sz="0" w:space="0" w:color="auto"/>
            <w:bottom w:val="none" w:sz="0" w:space="0" w:color="auto"/>
            <w:right w:val="none" w:sz="0" w:space="0" w:color="auto"/>
          </w:divBdr>
        </w:div>
        <w:div w:id="1337076030">
          <w:marLeft w:val="0"/>
          <w:marRight w:val="0"/>
          <w:marTop w:val="0"/>
          <w:marBottom w:val="0"/>
          <w:divBdr>
            <w:top w:val="none" w:sz="0" w:space="0" w:color="auto"/>
            <w:left w:val="none" w:sz="0" w:space="0" w:color="auto"/>
            <w:bottom w:val="none" w:sz="0" w:space="0" w:color="auto"/>
            <w:right w:val="none" w:sz="0" w:space="0" w:color="auto"/>
          </w:divBdr>
        </w:div>
        <w:div w:id="1310019637">
          <w:marLeft w:val="0"/>
          <w:marRight w:val="0"/>
          <w:marTop w:val="0"/>
          <w:marBottom w:val="0"/>
          <w:divBdr>
            <w:top w:val="none" w:sz="0" w:space="0" w:color="auto"/>
            <w:left w:val="none" w:sz="0" w:space="0" w:color="auto"/>
            <w:bottom w:val="none" w:sz="0" w:space="0" w:color="auto"/>
            <w:right w:val="none" w:sz="0" w:space="0" w:color="auto"/>
          </w:divBdr>
        </w:div>
        <w:div w:id="848641955">
          <w:marLeft w:val="0"/>
          <w:marRight w:val="0"/>
          <w:marTop w:val="0"/>
          <w:marBottom w:val="0"/>
          <w:divBdr>
            <w:top w:val="none" w:sz="0" w:space="0" w:color="auto"/>
            <w:left w:val="none" w:sz="0" w:space="0" w:color="auto"/>
            <w:bottom w:val="none" w:sz="0" w:space="0" w:color="auto"/>
            <w:right w:val="none" w:sz="0" w:space="0" w:color="auto"/>
          </w:divBdr>
        </w:div>
        <w:div w:id="1658879415">
          <w:marLeft w:val="0"/>
          <w:marRight w:val="0"/>
          <w:marTop w:val="0"/>
          <w:marBottom w:val="0"/>
          <w:divBdr>
            <w:top w:val="none" w:sz="0" w:space="0" w:color="auto"/>
            <w:left w:val="none" w:sz="0" w:space="0" w:color="auto"/>
            <w:bottom w:val="none" w:sz="0" w:space="0" w:color="auto"/>
            <w:right w:val="none" w:sz="0" w:space="0" w:color="auto"/>
          </w:divBdr>
        </w:div>
        <w:div w:id="102964230">
          <w:marLeft w:val="0"/>
          <w:marRight w:val="0"/>
          <w:marTop w:val="0"/>
          <w:marBottom w:val="0"/>
          <w:divBdr>
            <w:top w:val="none" w:sz="0" w:space="0" w:color="auto"/>
            <w:left w:val="none" w:sz="0" w:space="0" w:color="auto"/>
            <w:bottom w:val="none" w:sz="0" w:space="0" w:color="auto"/>
            <w:right w:val="none" w:sz="0" w:space="0" w:color="auto"/>
          </w:divBdr>
        </w:div>
        <w:div w:id="740564649">
          <w:marLeft w:val="0"/>
          <w:marRight w:val="0"/>
          <w:marTop w:val="0"/>
          <w:marBottom w:val="0"/>
          <w:divBdr>
            <w:top w:val="none" w:sz="0" w:space="0" w:color="auto"/>
            <w:left w:val="none" w:sz="0" w:space="0" w:color="auto"/>
            <w:bottom w:val="none" w:sz="0" w:space="0" w:color="auto"/>
            <w:right w:val="none" w:sz="0" w:space="0" w:color="auto"/>
          </w:divBdr>
        </w:div>
        <w:div w:id="1086608663">
          <w:marLeft w:val="0"/>
          <w:marRight w:val="0"/>
          <w:marTop w:val="0"/>
          <w:marBottom w:val="0"/>
          <w:divBdr>
            <w:top w:val="none" w:sz="0" w:space="0" w:color="auto"/>
            <w:left w:val="none" w:sz="0" w:space="0" w:color="auto"/>
            <w:bottom w:val="none" w:sz="0" w:space="0" w:color="auto"/>
            <w:right w:val="none" w:sz="0" w:space="0" w:color="auto"/>
          </w:divBdr>
        </w:div>
        <w:div w:id="87626617">
          <w:marLeft w:val="0"/>
          <w:marRight w:val="0"/>
          <w:marTop w:val="0"/>
          <w:marBottom w:val="0"/>
          <w:divBdr>
            <w:top w:val="none" w:sz="0" w:space="0" w:color="auto"/>
            <w:left w:val="none" w:sz="0" w:space="0" w:color="auto"/>
            <w:bottom w:val="none" w:sz="0" w:space="0" w:color="auto"/>
            <w:right w:val="none" w:sz="0" w:space="0" w:color="auto"/>
          </w:divBdr>
        </w:div>
        <w:div w:id="61802848">
          <w:marLeft w:val="0"/>
          <w:marRight w:val="0"/>
          <w:marTop w:val="0"/>
          <w:marBottom w:val="0"/>
          <w:divBdr>
            <w:top w:val="none" w:sz="0" w:space="0" w:color="auto"/>
            <w:left w:val="none" w:sz="0" w:space="0" w:color="auto"/>
            <w:bottom w:val="none" w:sz="0" w:space="0" w:color="auto"/>
            <w:right w:val="none" w:sz="0" w:space="0" w:color="auto"/>
          </w:divBdr>
        </w:div>
        <w:div w:id="1129662569">
          <w:marLeft w:val="0"/>
          <w:marRight w:val="0"/>
          <w:marTop w:val="0"/>
          <w:marBottom w:val="0"/>
          <w:divBdr>
            <w:top w:val="none" w:sz="0" w:space="0" w:color="auto"/>
            <w:left w:val="none" w:sz="0" w:space="0" w:color="auto"/>
            <w:bottom w:val="none" w:sz="0" w:space="0" w:color="auto"/>
            <w:right w:val="none" w:sz="0" w:space="0" w:color="auto"/>
          </w:divBdr>
        </w:div>
        <w:div w:id="2029672670">
          <w:marLeft w:val="0"/>
          <w:marRight w:val="0"/>
          <w:marTop w:val="0"/>
          <w:marBottom w:val="0"/>
          <w:divBdr>
            <w:top w:val="none" w:sz="0" w:space="0" w:color="auto"/>
            <w:left w:val="none" w:sz="0" w:space="0" w:color="auto"/>
            <w:bottom w:val="none" w:sz="0" w:space="0" w:color="auto"/>
            <w:right w:val="none" w:sz="0" w:space="0" w:color="auto"/>
          </w:divBdr>
        </w:div>
        <w:div w:id="1412118990">
          <w:marLeft w:val="0"/>
          <w:marRight w:val="0"/>
          <w:marTop w:val="0"/>
          <w:marBottom w:val="0"/>
          <w:divBdr>
            <w:top w:val="none" w:sz="0" w:space="0" w:color="auto"/>
            <w:left w:val="none" w:sz="0" w:space="0" w:color="auto"/>
            <w:bottom w:val="none" w:sz="0" w:space="0" w:color="auto"/>
            <w:right w:val="none" w:sz="0" w:space="0" w:color="auto"/>
          </w:divBdr>
        </w:div>
        <w:div w:id="987367168">
          <w:marLeft w:val="0"/>
          <w:marRight w:val="0"/>
          <w:marTop w:val="0"/>
          <w:marBottom w:val="0"/>
          <w:divBdr>
            <w:top w:val="none" w:sz="0" w:space="0" w:color="auto"/>
            <w:left w:val="none" w:sz="0" w:space="0" w:color="auto"/>
            <w:bottom w:val="none" w:sz="0" w:space="0" w:color="auto"/>
            <w:right w:val="none" w:sz="0" w:space="0" w:color="auto"/>
          </w:divBdr>
        </w:div>
        <w:div w:id="500438513">
          <w:marLeft w:val="0"/>
          <w:marRight w:val="0"/>
          <w:marTop w:val="0"/>
          <w:marBottom w:val="0"/>
          <w:divBdr>
            <w:top w:val="none" w:sz="0" w:space="0" w:color="auto"/>
            <w:left w:val="none" w:sz="0" w:space="0" w:color="auto"/>
            <w:bottom w:val="none" w:sz="0" w:space="0" w:color="auto"/>
            <w:right w:val="none" w:sz="0" w:space="0" w:color="auto"/>
          </w:divBdr>
        </w:div>
        <w:div w:id="1222643252">
          <w:marLeft w:val="0"/>
          <w:marRight w:val="0"/>
          <w:marTop w:val="0"/>
          <w:marBottom w:val="0"/>
          <w:divBdr>
            <w:top w:val="none" w:sz="0" w:space="0" w:color="auto"/>
            <w:left w:val="none" w:sz="0" w:space="0" w:color="auto"/>
            <w:bottom w:val="none" w:sz="0" w:space="0" w:color="auto"/>
            <w:right w:val="none" w:sz="0" w:space="0" w:color="auto"/>
          </w:divBdr>
        </w:div>
        <w:div w:id="1580864461">
          <w:marLeft w:val="0"/>
          <w:marRight w:val="0"/>
          <w:marTop w:val="0"/>
          <w:marBottom w:val="0"/>
          <w:divBdr>
            <w:top w:val="none" w:sz="0" w:space="0" w:color="auto"/>
            <w:left w:val="none" w:sz="0" w:space="0" w:color="auto"/>
            <w:bottom w:val="none" w:sz="0" w:space="0" w:color="auto"/>
            <w:right w:val="none" w:sz="0" w:space="0" w:color="auto"/>
          </w:divBdr>
        </w:div>
        <w:div w:id="977955076">
          <w:marLeft w:val="0"/>
          <w:marRight w:val="0"/>
          <w:marTop w:val="0"/>
          <w:marBottom w:val="0"/>
          <w:divBdr>
            <w:top w:val="none" w:sz="0" w:space="0" w:color="auto"/>
            <w:left w:val="none" w:sz="0" w:space="0" w:color="auto"/>
            <w:bottom w:val="none" w:sz="0" w:space="0" w:color="auto"/>
            <w:right w:val="none" w:sz="0" w:space="0" w:color="auto"/>
          </w:divBdr>
        </w:div>
        <w:div w:id="1826048122">
          <w:marLeft w:val="0"/>
          <w:marRight w:val="0"/>
          <w:marTop w:val="0"/>
          <w:marBottom w:val="0"/>
          <w:divBdr>
            <w:top w:val="none" w:sz="0" w:space="0" w:color="auto"/>
            <w:left w:val="none" w:sz="0" w:space="0" w:color="auto"/>
            <w:bottom w:val="none" w:sz="0" w:space="0" w:color="auto"/>
            <w:right w:val="none" w:sz="0" w:space="0" w:color="auto"/>
          </w:divBdr>
        </w:div>
        <w:div w:id="259723711">
          <w:marLeft w:val="0"/>
          <w:marRight w:val="0"/>
          <w:marTop w:val="0"/>
          <w:marBottom w:val="0"/>
          <w:divBdr>
            <w:top w:val="none" w:sz="0" w:space="0" w:color="auto"/>
            <w:left w:val="none" w:sz="0" w:space="0" w:color="auto"/>
            <w:bottom w:val="none" w:sz="0" w:space="0" w:color="auto"/>
            <w:right w:val="none" w:sz="0" w:space="0" w:color="auto"/>
          </w:divBdr>
        </w:div>
        <w:div w:id="1362366637">
          <w:marLeft w:val="0"/>
          <w:marRight w:val="0"/>
          <w:marTop w:val="0"/>
          <w:marBottom w:val="0"/>
          <w:divBdr>
            <w:top w:val="none" w:sz="0" w:space="0" w:color="auto"/>
            <w:left w:val="none" w:sz="0" w:space="0" w:color="auto"/>
            <w:bottom w:val="none" w:sz="0" w:space="0" w:color="auto"/>
            <w:right w:val="none" w:sz="0" w:space="0" w:color="auto"/>
          </w:divBdr>
        </w:div>
        <w:div w:id="1121220858">
          <w:marLeft w:val="0"/>
          <w:marRight w:val="0"/>
          <w:marTop w:val="0"/>
          <w:marBottom w:val="0"/>
          <w:divBdr>
            <w:top w:val="none" w:sz="0" w:space="0" w:color="auto"/>
            <w:left w:val="none" w:sz="0" w:space="0" w:color="auto"/>
            <w:bottom w:val="none" w:sz="0" w:space="0" w:color="auto"/>
            <w:right w:val="none" w:sz="0" w:space="0" w:color="auto"/>
          </w:divBdr>
        </w:div>
        <w:div w:id="857504613">
          <w:marLeft w:val="0"/>
          <w:marRight w:val="0"/>
          <w:marTop w:val="0"/>
          <w:marBottom w:val="0"/>
          <w:divBdr>
            <w:top w:val="none" w:sz="0" w:space="0" w:color="auto"/>
            <w:left w:val="none" w:sz="0" w:space="0" w:color="auto"/>
            <w:bottom w:val="none" w:sz="0" w:space="0" w:color="auto"/>
            <w:right w:val="none" w:sz="0" w:space="0" w:color="auto"/>
          </w:divBdr>
        </w:div>
        <w:div w:id="77097416">
          <w:marLeft w:val="0"/>
          <w:marRight w:val="0"/>
          <w:marTop w:val="0"/>
          <w:marBottom w:val="0"/>
          <w:divBdr>
            <w:top w:val="none" w:sz="0" w:space="0" w:color="auto"/>
            <w:left w:val="none" w:sz="0" w:space="0" w:color="auto"/>
            <w:bottom w:val="none" w:sz="0" w:space="0" w:color="auto"/>
            <w:right w:val="none" w:sz="0" w:space="0" w:color="auto"/>
          </w:divBdr>
        </w:div>
        <w:div w:id="1390613316">
          <w:marLeft w:val="0"/>
          <w:marRight w:val="0"/>
          <w:marTop w:val="0"/>
          <w:marBottom w:val="0"/>
          <w:divBdr>
            <w:top w:val="none" w:sz="0" w:space="0" w:color="auto"/>
            <w:left w:val="none" w:sz="0" w:space="0" w:color="auto"/>
            <w:bottom w:val="none" w:sz="0" w:space="0" w:color="auto"/>
            <w:right w:val="none" w:sz="0" w:space="0" w:color="auto"/>
          </w:divBdr>
        </w:div>
        <w:div w:id="683475998">
          <w:marLeft w:val="0"/>
          <w:marRight w:val="0"/>
          <w:marTop w:val="0"/>
          <w:marBottom w:val="0"/>
          <w:divBdr>
            <w:top w:val="none" w:sz="0" w:space="0" w:color="auto"/>
            <w:left w:val="none" w:sz="0" w:space="0" w:color="auto"/>
            <w:bottom w:val="none" w:sz="0" w:space="0" w:color="auto"/>
            <w:right w:val="none" w:sz="0" w:space="0" w:color="auto"/>
          </w:divBdr>
        </w:div>
        <w:div w:id="99961210">
          <w:marLeft w:val="0"/>
          <w:marRight w:val="0"/>
          <w:marTop w:val="0"/>
          <w:marBottom w:val="0"/>
          <w:divBdr>
            <w:top w:val="none" w:sz="0" w:space="0" w:color="auto"/>
            <w:left w:val="none" w:sz="0" w:space="0" w:color="auto"/>
            <w:bottom w:val="none" w:sz="0" w:space="0" w:color="auto"/>
            <w:right w:val="none" w:sz="0" w:space="0" w:color="auto"/>
          </w:divBdr>
        </w:div>
        <w:div w:id="2005621770">
          <w:marLeft w:val="0"/>
          <w:marRight w:val="0"/>
          <w:marTop w:val="0"/>
          <w:marBottom w:val="0"/>
          <w:divBdr>
            <w:top w:val="none" w:sz="0" w:space="0" w:color="auto"/>
            <w:left w:val="none" w:sz="0" w:space="0" w:color="auto"/>
            <w:bottom w:val="none" w:sz="0" w:space="0" w:color="auto"/>
            <w:right w:val="none" w:sz="0" w:space="0" w:color="auto"/>
          </w:divBdr>
        </w:div>
        <w:div w:id="430930145">
          <w:marLeft w:val="0"/>
          <w:marRight w:val="0"/>
          <w:marTop w:val="0"/>
          <w:marBottom w:val="0"/>
          <w:divBdr>
            <w:top w:val="none" w:sz="0" w:space="0" w:color="auto"/>
            <w:left w:val="none" w:sz="0" w:space="0" w:color="auto"/>
            <w:bottom w:val="none" w:sz="0" w:space="0" w:color="auto"/>
            <w:right w:val="none" w:sz="0" w:space="0" w:color="auto"/>
          </w:divBdr>
        </w:div>
        <w:div w:id="1910845233">
          <w:marLeft w:val="0"/>
          <w:marRight w:val="0"/>
          <w:marTop w:val="0"/>
          <w:marBottom w:val="0"/>
          <w:divBdr>
            <w:top w:val="none" w:sz="0" w:space="0" w:color="auto"/>
            <w:left w:val="none" w:sz="0" w:space="0" w:color="auto"/>
            <w:bottom w:val="none" w:sz="0" w:space="0" w:color="auto"/>
            <w:right w:val="none" w:sz="0" w:space="0" w:color="auto"/>
          </w:divBdr>
        </w:div>
        <w:div w:id="1906204">
          <w:marLeft w:val="0"/>
          <w:marRight w:val="0"/>
          <w:marTop w:val="0"/>
          <w:marBottom w:val="0"/>
          <w:divBdr>
            <w:top w:val="none" w:sz="0" w:space="0" w:color="auto"/>
            <w:left w:val="none" w:sz="0" w:space="0" w:color="auto"/>
            <w:bottom w:val="none" w:sz="0" w:space="0" w:color="auto"/>
            <w:right w:val="none" w:sz="0" w:space="0" w:color="auto"/>
          </w:divBdr>
        </w:div>
        <w:div w:id="1131174534">
          <w:marLeft w:val="0"/>
          <w:marRight w:val="0"/>
          <w:marTop w:val="0"/>
          <w:marBottom w:val="0"/>
          <w:divBdr>
            <w:top w:val="none" w:sz="0" w:space="0" w:color="auto"/>
            <w:left w:val="none" w:sz="0" w:space="0" w:color="auto"/>
            <w:bottom w:val="none" w:sz="0" w:space="0" w:color="auto"/>
            <w:right w:val="none" w:sz="0" w:space="0" w:color="auto"/>
          </w:divBdr>
        </w:div>
        <w:div w:id="1579368417">
          <w:marLeft w:val="0"/>
          <w:marRight w:val="0"/>
          <w:marTop w:val="0"/>
          <w:marBottom w:val="0"/>
          <w:divBdr>
            <w:top w:val="none" w:sz="0" w:space="0" w:color="auto"/>
            <w:left w:val="none" w:sz="0" w:space="0" w:color="auto"/>
            <w:bottom w:val="none" w:sz="0" w:space="0" w:color="auto"/>
            <w:right w:val="none" w:sz="0" w:space="0" w:color="auto"/>
          </w:divBdr>
        </w:div>
        <w:div w:id="1075516031">
          <w:marLeft w:val="0"/>
          <w:marRight w:val="0"/>
          <w:marTop w:val="0"/>
          <w:marBottom w:val="0"/>
          <w:divBdr>
            <w:top w:val="none" w:sz="0" w:space="0" w:color="auto"/>
            <w:left w:val="none" w:sz="0" w:space="0" w:color="auto"/>
            <w:bottom w:val="none" w:sz="0" w:space="0" w:color="auto"/>
            <w:right w:val="none" w:sz="0" w:space="0" w:color="auto"/>
          </w:divBdr>
        </w:div>
        <w:div w:id="546376767">
          <w:marLeft w:val="0"/>
          <w:marRight w:val="0"/>
          <w:marTop w:val="0"/>
          <w:marBottom w:val="0"/>
          <w:divBdr>
            <w:top w:val="none" w:sz="0" w:space="0" w:color="auto"/>
            <w:left w:val="none" w:sz="0" w:space="0" w:color="auto"/>
            <w:bottom w:val="none" w:sz="0" w:space="0" w:color="auto"/>
            <w:right w:val="none" w:sz="0" w:space="0" w:color="auto"/>
          </w:divBdr>
        </w:div>
        <w:div w:id="1367607776">
          <w:marLeft w:val="0"/>
          <w:marRight w:val="0"/>
          <w:marTop w:val="0"/>
          <w:marBottom w:val="0"/>
          <w:divBdr>
            <w:top w:val="none" w:sz="0" w:space="0" w:color="auto"/>
            <w:left w:val="none" w:sz="0" w:space="0" w:color="auto"/>
            <w:bottom w:val="none" w:sz="0" w:space="0" w:color="auto"/>
            <w:right w:val="none" w:sz="0" w:space="0" w:color="auto"/>
          </w:divBdr>
        </w:div>
        <w:div w:id="1322008224">
          <w:marLeft w:val="0"/>
          <w:marRight w:val="0"/>
          <w:marTop w:val="0"/>
          <w:marBottom w:val="0"/>
          <w:divBdr>
            <w:top w:val="none" w:sz="0" w:space="0" w:color="auto"/>
            <w:left w:val="none" w:sz="0" w:space="0" w:color="auto"/>
            <w:bottom w:val="none" w:sz="0" w:space="0" w:color="auto"/>
            <w:right w:val="none" w:sz="0" w:space="0" w:color="auto"/>
          </w:divBdr>
        </w:div>
        <w:div w:id="141236865">
          <w:marLeft w:val="0"/>
          <w:marRight w:val="0"/>
          <w:marTop w:val="0"/>
          <w:marBottom w:val="0"/>
          <w:divBdr>
            <w:top w:val="none" w:sz="0" w:space="0" w:color="auto"/>
            <w:left w:val="none" w:sz="0" w:space="0" w:color="auto"/>
            <w:bottom w:val="none" w:sz="0" w:space="0" w:color="auto"/>
            <w:right w:val="none" w:sz="0" w:space="0" w:color="auto"/>
          </w:divBdr>
        </w:div>
        <w:div w:id="13604249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urat_ogutcu@yahoo.com" TargetMode="External"/><Relationship Id="rId13" Type="http://schemas.openxmlformats.org/officeDocument/2006/relationships/hyperlink" Target="https://www.worldshakesbib.org/international-committee-correspondents" TargetMode="External"/><Relationship Id="rId3" Type="http://schemas.openxmlformats.org/officeDocument/2006/relationships/webSettings" Target="webSettings.xml"/><Relationship Id="rId7" Type="http://schemas.openxmlformats.org/officeDocument/2006/relationships/hyperlink" Target="mailto:inci.bilgin@bilgi.edu.tr" TargetMode="External"/><Relationship Id="rId12" Type="http://schemas.openxmlformats.org/officeDocument/2006/relationships/hyperlink" Target="https://globalshakespeares.mit.edu/people/"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mailto:murat_ogutcu@yahoo.com" TargetMode="External"/><Relationship Id="rId11" Type="http://schemas.openxmlformats.org/officeDocument/2006/relationships/hyperlink" Target="https://memorients.com/members/murat-%C3%B6%C4%9F%C3%BCtc%C3%BC" TargetMode="Externa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https://turkishshakespeares.wordpress.com/team/" TargetMode="External"/><Relationship Id="rId4" Type="http://schemas.openxmlformats.org/officeDocument/2006/relationships/footnotes" Target="footnotes.xml"/><Relationship Id="rId9" Type="http://schemas.openxmlformats.org/officeDocument/2006/relationships/hyperlink" Target="mailto:inci.bilgin@bilgi.edu.tr"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2</Pages>
  <Words>630</Words>
  <Characters>3841</Characters>
  <Application>Microsoft Office Word</Application>
  <DocSecurity>0</DocSecurity>
  <Lines>83</Lines>
  <Paragraphs>25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inci bilgin tekin</dc:creator>
  <cp:keywords/>
  <dc:description/>
  <cp:lastModifiedBy>murat ogutcu</cp:lastModifiedBy>
  <cp:revision>9</cp:revision>
  <dcterms:created xsi:type="dcterms:W3CDTF">2024-01-11T18:04:00Z</dcterms:created>
  <dcterms:modified xsi:type="dcterms:W3CDTF">2024-01-12T20:50:00Z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bd7bfd00e51998b45494838a35171b6e2e91698d7173eb5c48aa140622ec604f</vt:lpwstr>
  </property>
</Properties>
</file>